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color w:val="000000"/>
        </w:rPr>
      </w:pPr>
      <w:bookmarkStart w:colFirst="0" w:colLast="0" w:name="_gjdgxs" w:id="0"/>
      <w:bookmarkEnd w:id="0"/>
      <w:r w:rsidDel="00000000" w:rsidR="00000000" w:rsidRPr="00000000">
        <w:rPr>
          <w:rtl w:val="0"/>
        </w:rPr>
        <w:t xml:space="preserve">Privacy Policy</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t xml:space="preserve">Last updated: March 8, 2023</w:t>
      </w:r>
    </w:p>
    <w:p w:rsidR="00000000" w:rsidDel="00000000" w:rsidP="00000000" w:rsidRDefault="00000000" w:rsidRPr="00000000" w14:paraId="00000003">
      <w:pPr>
        <w:rPr/>
      </w:pPr>
      <w:r w:rsidDel="00000000" w:rsidR="00000000" w:rsidRPr="00000000">
        <w:rPr>
          <w:rtl w:val="0"/>
        </w:rPr>
        <w:t xml:space="preserve">Effective: August 17, 2022</w:t>
      </w:r>
    </w:p>
    <w:p w:rsidR="00000000" w:rsidDel="00000000" w:rsidP="00000000" w:rsidRDefault="00000000" w:rsidRPr="00000000" w14:paraId="00000004">
      <w:pPr>
        <w:pageBreakBefore w:val="0"/>
        <w:rPr/>
      </w:pPr>
      <w:r w:rsidDel="00000000" w:rsidR="00000000" w:rsidRPr="00000000">
        <w:rPr>
          <w:rtl w:val="0"/>
        </w:rPr>
        <w:t xml:space="preserve">This Privacy Policy describes our policies and procedures on the collection, use and disclosure of your information when you use the MedVenture Website, Application and/or Service and tells you about your privacy rights and how the law protects you.</w:t>
      </w:r>
    </w:p>
    <w:p w:rsidR="00000000" w:rsidDel="00000000" w:rsidP="00000000" w:rsidRDefault="00000000" w:rsidRPr="00000000" w14:paraId="00000005">
      <w:pPr>
        <w:pageBreakBefore w:val="0"/>
        <w:rPr/>
      </w:pPr>
      <w:r w:rsidDel="00000000" w:rsidR="00000000" w:rsidRPr="00000000">
        <w:rPr>
          <w:rtl w:val="0"/>
        </w:rPr>
        <w:t xml:space="preserve">We use your Personal Data to provide and improve the Service. By accessing the Website and/or using the Service, you agree to the collection and use of information in accordance with this Privacy Policy.</w:t>
      </w:r>
    </w:p>
    <w:p w:rsidR="00000000" w:rsidDel="00000000" w:rsidP="00000000" w:rsidRDefault="00000000" w:rsidRPr="00000000" w14:paraId="00000006">
      <w:pPr>
        <w:pageBreakBefore w:val="0"/>
        <w:pBdr>
          <w:top w:space="0" w:sz="0" w:val="nil"/>
          <w:left w:space="0" w:sz="0" w:val="nil"/>
          <w:bottom w:color="4f81bd" w:space="4" w:sz="8" w:val="single"/>
          <w:right w:space="0" w:sz="0" w:val="nil"/>
          <w:between w:space="0" w:sz="0" w:val="nil"/>
        </w:pBdr>
        <w:spacing w:after="300" w:line="240" w:lineRule="auto"/>
        <w:rPr>
          <w:rFonts w:ascii="Calibri" w:cs="Calibri" w:eastAsia="Calibri" w:hAnsi="Calibri"/>
          <w:color w:val="17365d"/>
          <w:sz w:val="52"/>
          <w:szCs w:val="52"/>
        </w:rPr>
      </w:pPr>
      <w:r w:rsidDel="00000000" w:rsidR="00000000" w:rsidRPr="00000000">
        <w:rPr>
          <w:rFonts w:ascii="Calibri" w:cs="Calibri" w:eastAsia="Calibri" w:hAnsi="Calibri"/>
          <w:color w:val="17365d"/>
          <w:sz w:val="52"/>
          <w:szCs w:val="52"/>
          <w:rtl w:val="0"/>
        </w:rPr>
        <w:t xml:space="preserve">Interpretation and Definitions</w:t>
      </w:r>
    </w:p>
    <w:p w:rsidR="00000000" w:rsidDel="00000000" w:rsidP="00000000" w:rsidRDefault="00000000" w:rsidRPr="00000000" w14:paraId="00000007">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Definitions</w:t>
      </w:r>
    </w:p>
    <w:p w:rsidR="00000000" w:rsidDel="00000000" w:rsidP="00000000" w:rsidRDefault="00000000" w:rsidRPr="00000000" w14:paraId="00000008">
      <w:pP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 For the purposes of this </w:t>
      </w:r>
      <w:r w:rsidDel="00000000" w:rsidR="00000000" w:rsidRPr="00000000">
        <w:rPr>
          <w:rtl w:val="0"/>
        </w:rPr>
        <w:t xml:space="preserve">Privacy Policy:</w:t>
      </w:r>
      <w:r w:rsidDel="00000000" w:rsidR="00000000" w:rsidRPr="00000000">
        <w:rPr>
          <w:rtl w:val="0"/>
        </w:rPr>
      </w:r>
    </w:p>
    <w:p w:rsidR="00000000" w:rsidDel="00000000" w:rsidP="00000000" w:rsidRDefault="00000000" w:rsidRPr="00000000" w14:paraId="00000009">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b w:val="1"/>
          <w:color w:val="000000"/>
          <w:rtl w:val="0"/>
        </w:rPr>
        <w:t xml:space="preserve">A</w:t>
      </w:r>
      <w:r w:rsidDel="00000000" w:rsidR="00000000" w:rsidRPr="00000000">
        <w:rPr>
          <w:b w:val="1"/>
          <w:rtl w:val="0"/>
        </w:rPr>
        <w:t xml:space="preserve">pplication</w:t>
      </w:r>
      <w:r w:rsidDel="00000000" w:rsidR="00000000" w:rsidRPr="00000000">
        <w:rPr>
          <w:color w:val="000000"/>
          <w:rtl w:val="0"/>
        </w:rPr>
        <w:t xml:space="preserve"> means the software program named MedVenture, provided by </w:t>
      </w:r>
      <w:r w:rsidDel="00000000" w:rsidR="00000000" w:rsidRPr="00000000">
        <w:rPr>
          <w:rtl w:val="0"/>
        </w:rPr>
        <w:t xml:space="preserve">us</w:t>
      </w:r>
      <w:r w:rsidDel="00000000" w:rsidR="00000000" w:rsidRPr="00000000">
        <w:rPr>
          <w:rtl w:val="0"/>
        </w:rPr>
        <w:t xml:space="preserve"> and</w:t>
      </w:r>
      <w:r w:rsidDel="00000000" w:rsidR="00000000" w:rsidRPr="00000000">
        <w:rPr>
          <w:rtl w:val="0"/>
        </w:rPr>
        <w:t xml:space="preserve"> </w:t>
      </w:r>
      <w:r w:rsidDel="00000000" w:rsidR="00000000" w:rsidRPr="00000000">
        <w:rPr>
          <w:color w:val="000000"/>
          <w:rtl w:val="0"/>
        </w:rPr>
        <w:t xml:space="preserve">downloaded by </w:t>
      </w:r>
      <w:r w:rsidDel="00000000" w:rsidR="00000000" w:rsidRPr="00000000">
        <w:rPr>
          <w:rtl w:val="0"/>
        </w:rPr>
        <w:t xml:space="preserve">you</w:t>
      </w:r>
      <w:r w:rsidDel="00000000" w:rsidR="00000000" w:rsidRPr="00000000">
        <w:rPr>
          <w:color w:val="000000"/>
          <w:rtl w:val="0"/>
        </w:rPr>
        <w:t xml:space="preserve"> on any electronic device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b w:val="1"/>
          <w:color w:val="000000"/>
          <w:rtl w:val="0"/>
        </w:rPr>
        <w:t xml:space="preserve">A</w:t>
      </w:r>
      <w:r w:rsidDel="00000000" w:rsidR="00000000" w:rsidRPr="00000000">
        <w:rPr>
          <w:b w:val="1"/>
          <w:rtl w:val="0"/>
        </w:rPr>
        <w:t xml:space="preserve">ffiliate</w:t>
      </w:r>
      <w:r w:rsidDel="00000000" w:rsidR="00000000" w:rsidRPr="00000000">
        <w:rPr>
          <w:color w:val="000000"/>
          <w:rtl w:val="0"/>
        </w:rP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rsidR="00000000" w:rsidDel="00000000" w:rsidP="00000000" w:rsidRDefault="00000000" w:rsidRPr="00000000" w14:paraId="0000000B">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b w:val="1"/>
          <w:color w:val="000000"/>
          <w:rtl w:val="0"/>
        </w:rPr>
        <w:t xml:space="preserve">A</w:t>
      </w:r>
      <w:r w:rsidDel="00000000" w:rsidR="00000000" w:rsidRPr="00000000">
        <w:rPr>
          <w:b w:val="1"/>
          <w:rtl w:val="0"/>
        </w:rPr>
        <w:t xml:space="preserve">ccount</w:t>
      </w:r>
      <w:r w:rsidDel="00000000" w:rsidR="00000000" w:rsidRPr="00000000">
        <w:rPr>
          <w:color w:val="000000"/>
          <w:rtl w:val="0"/>
        </w:rPr>
        <w:t xml:space="preserve"> means a unique account created for </w:t>
      </w:r>
      <w:r w:rsidDel="00000000" w:rsidR="00000000" w:rsidRPr="00000000">
        <w:rPr>
          <w:rtl w:val="0"/>
        </w:rPr>
        <w:t xml:space="preserve">you</w:t>
      </w:r>
      <w:r w:rsidDel="00000000" w:rsidR="00000000" w:rsidRPr="00000000">
        <w:rPr>
          <w:color w:val="000000"/>
          <w:rtl w:val="0"/>
        </w:rPr>
        <w:t xml:space="preserve"> to access </w:t>
      </w:r>
      <w:r w:rsidDel="00000000" w:rsidR="00000000" w:rsidRPr="00000000">
        <w:rPr>
          <w:rtl w:val="0"/>
        </w:rPr>
        <w:t xml:space="preserve">our</w:t>
      </w:r>
      <w:r w:rsidDel="00000000" w:rsidR="00000000" w:rsidRPr="00000000">
        <w:rPr>
          <w:color w:val="000000"/>
          <w:rtl w:val="0"/>
        </w:rPr>
        <w:t xml:space="preserve"> S</w:t>
      </w:r>
      <w:r w:rsidDel="00000000" w:rsidR="00000000" w:rsidRPr="00000000">
        <w:rPr>
          <w:rtl w:val="0"/>
        </w:rPr>
        <w:t xml:space="preserve">ervice </w:t>
      </w:r>
      <w:r w:rsidDel="00000000" w:rsidR="00000000" w:rsidRPr="00000000">
        <w:rPr>
          <w:color w:val="000000"/>
          <w:rtl w:val="0"/>
        </w:rPr>
        <w:t xml:space="preserve">or parts of </w:t>
      </w:r>
      <w:r w:rsidDel="00000000" w:rsidR="00000000" w:rsidRPr="00000000">
        <w:rPr>
          <w:rtl w:val="0"/>
        </w:rPr>
        <w:t xml:space="preserve">our</w:t>
      </w:r>
      <w:r w:rsidDel="00000000" w:rsidR="00000000" w:rsidRPr="00000000">
        <w:rPr>
          <w:color w:val="000000"/>
          <w:rtl w:val="0"/>
        </w:rPr>
        <w:t xml:space="preserve"> S</w:t>
      </w:r>
      <w:r w:rsidDel="00000000" w:rsidR="00000000" w:rsidRPr="00000000">
        <w:rPr>
          <w:rtl w:val="0"/>
        </w:rPr>
        <w:t xml:space="preserve">ervice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C">
      <w:pPr>
        <w:numPr>
          <w:ilvl w:val="0"/>
          <w:numId w:val="4"/>
        </w:numPr>
        <w:spacing w:after="0" w:lineRule="auto"/>
        <w:ind w:left="720" w:hanging="360"/>
        <w:rPr>
          <w:u w:val="none"/>
        </w:rPr>
      </w:pPr>
      <w:r w:rsidDel="00000000" w:rsidR="00000000" w:rsidRPr="00000000">
        <w:rPr>
          <w:b w:val="1"/>
          <w:rtl w:val="0"/>
        </w:rPr>
        <w:t xml:space="preserve">MedVenture</w:t>
      </w:r>
      <w:r w:rsidDel="00000000" w:rsidR="00000000" w:rsidRPr="00000000">
        <w:rPr>
          <w:rtl w:val="0"/>
        </w:rPr>
        <w:t xml:space="preserve">, </w:t>
      </w:r>
      <w:r w:rsidDel="00000000" w:rsidR="00000000" w:rsidRPr="00000000">
        <w:rPr>
          <w:b w:val="1"/>
          <w:rtl w:val="0"/>
        </w:rPr>
        <w:t xml:space="preserve">We</w:t>
      </w:r>
      <w:r w:rsidDel="00000000" w:rsidR="00000000" w:rsidRPr="00000000">
        <w:rPr>
          <w:rtl w:val="0"/>
        </w:rPr>
        <w:t xml:space="preserve">, </w:t>
      </w:r>
      <w:r w:rsidDel="00000000" w:rsidR="00000000" w:rsidRPr="00000000">
        <w:rPr>
          <w:b w:val="1"/>
          <w:rtl w:val="0"/>
        </w:rPr>
        <w:t xml:space="preserve">Us</w:t>
      </w:r>
      <w:r w:rsidDel="00000000" w:rsidR="00000000" w:rsidRPr="00000000">
        <w:rPr>
          <w:rtl w:val="0"/>
        </w:rPr>
        <w:t xml:space="preserve">, or </w:t>
      </w:r>
      <w:r w:rsidDel="00000000" w:rsidR="00000000" w:rsidRPr="00000000">
        <w:rPr>
          <w:b w:val="1"/>
          <w:rtl w:val="0"/>
        </w:rPr>
        <w:t xml:space="preserve">Our </w:t>
      </w:r>
      <w:r w:rsidDel="00000000" w:rsidR="00000000" w:rsidRPr="00000000">
        <w:rPr>
          <w:rtl w:val="0"/>
        </w:rPr>
        <w:t xml:space="preserve">refers to MedVenture for Travelers LLC, 3518 Fremont Ave N #368 Seattle, WA 98102</w:t>
      </w:r>
    </w:p>
    <w:p w:rsidR="00000000" w:rsidDel="00000000" w:rsidP="00000000" w:rsidRDefault="00000000" w:rsidRPr="00000000" w14:paraId="0000000D">
      <w:pPr>
        <w:numPr>
          <w:ilvl w:val="0"/>
          <w:numId w:val="8"/>
        </w:numPr>
        <w:spacing w:after="0" w:lineRule="auto"/>
        <w:ind w:left="720" w:hanging="360"/>
        <w:rPr>
          <w:u w:val="none"/>
        </w:rPr>
      </w:pPr>
      <w:r w:rsidDel="00000000" w:rsidR="00000000" w:rsidRPr="00000000">
        <w:rPr>
          <w:b w:val="1"/>
          <w:rtl w:val="0"/>
        </w:rPr>
        <w:t xml:space="preserve">Device</w:t>
      </w:r>
      <w:r w:rsidDel="00000000" w:rsidR="00000000" w:rsidRPr="00000000">
        <w:rPr>
          <w:rtl w:val="0"/>
        </w:rPr>
        <w:t xml:space="preserve"> means any device that can access the Service including but not limited to  a computer, a cellular telephone or a digital tablet. </w:t>
      </w:r>
    </w:p>
    <w:p w:rsidR="00000000" w:rsidDel="00000000" w:rsidP="00000000" w:rsidRDefault="00000000" w:rsidRPr="00000000" w14:paraId="0000000E">
      <w:pPr>
        <w:numPr>
          <w:ilvl w:val="0"/>
          <w:numId w:val="8"/>
        </w:numPr>
        <w:spacing w:after="0" w:lineRule="auto"/>
        <w:ind w:left="720" w:hanging="360"/>
        <w:rPr>
          <w:u w:val="none"/>
        </w:rPr>
      </w:pPr>
      <w:r w:rsidDel="00000000" w:rsidR="00000000" w:rsidRPr="00000000">
        <w:rPr>
          <w:b w:val="1"/>
          <w:rtl w:val="0"/>
        </w:rPr>
        <w:t xml:space="preserve">Do Not Track</w:t>
      </w:r>
      <w:r w:rsidDel="00000000" w:rsidR="00000000" w:rsidRPr="00000000">
        <w:rPr>
          <w:rtl w:val="0"/>
        </w:rPr>
        <w:t xml:space="preserve"> (DNT) is a concept that has been promoted by U.S. regulatory authorities, in particular the U.S. Federal Trade Commission (FTC), for the Internet industry to develop and implement a mechanism for allowing internet Users to control the tracking of their online activities across websites.</w:t>
      </w:r>
    </w:p>
    <w:p w:rsidR="00000000" w:rsidDel="00000000" w:rsidP="00000000" w:rsidRDefault="00000000" w:rsidRPr="00000000" w14:paraId="0000000F">
      <w:pPr>
        <w:numPr>
          <w:ilvl w:val="0"/>
          <w:numId w:val="8"/>
        </w:numPr>
        <w:spacing w:after="0" w:lineRule="auto"/>
        <w:ind w:left="720" w:hanging="360"/>
        <w:rPr>
          <w:u w:val="none"/>
        </w:rPr>
      </w:pPr>
      <w:r w:rsidDel="00000000" w:rsidR="00000000" w:rsidRPr="00000000">
        <w:rPr>
          <w:b w:val="1"/>
          <w:rtl w:val="0"/>
        </w:rPr>
        <w:t xml:space="preserve">Personal Data</w:t>
      </w:r>
      <w:r w:rsidDel="00000000" w:rsidR="00000000" w:rsidRPr="00000000">
        <w:rPr>
          <w:rtl w:val="0"/>
        </w:rPr>
        <w:t xml:space="preserve"> is the personal information that you provide to us when you use the Application and/or the </w:t>
      </w:r>
      <w:r w:rsidDel="00000000" w:rsidR="00000000" w:rsidRPr="00000000">
        <w:rPr>
          <w:rtl w:val="0"/>
        </w:rPr>
        <w:t xml:space="preserve">Service, such as the information described in the “Types of Data Collected” section below</w:t>
      </w:r>
      <w:r w:rsidDel="00000000" w:rsidR="00000000" w:rsidRPr="00000000">
        <w:rPr>
          <w:rtl w:val="0"/>
        </w:rPr>
        <w:t xml:space="preserve">.</w:t>
      </w:r>
    </w:p>
    <w:p w:rsidR="00000000" w:rsidDel="00000000" w:rsidP="00000000" w:rsidRDefault="00000000" w:rsidRPr="00000000" w14:paraId="00000010">
      <w:pPr>
        <w:spacing w:after="0" w:lineRule="auto"/>
        <w:ind w:left="720"/>
        <w:rPr/>
      </w:pPr>
      <w:r w:rsidDel="00000000" w:rsidR="00000000" w:rsidRPr="00000000">
        <w:rPr>
          <w:rtl w:val="0"/>
        </w:rPr>
        <w:tab/>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pageBreakBefore w:val="0"/>
        <w:numPr>
          <w:ilvl w:val="0"/>
          <w:numId w:val="6"/>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b w:val="1"/>
          <w:color w:val="000000"/>
          <w:rtl w:val="0"/>
        </w:rPr>
        <w:t xml:space="preserve">S</w:t>
      </w:r>
      <w:r w:rsidDel="00000000" w:rsidR="00000000" w:rsidRPr="00000000">
        <w:rPr>
          <w:b w:val="1"/>
          <w:rtl w:val="0"/>
        </w:rPr>
        <w:t xml:space="preserve">ervice</w:t>
      </w:r>
      <w:r w:rsidDel="00000000" w:rsidR="00000000" w:rsidRPr="00000000">
        <w:rPr>
          <w:color w:val="000000"/>
          <w:rtl w:val="0"/>
        </w:rPr>
        <w:t xml:space="preserve"> refers t</w:t>
      </w:r>
      <w:r w:rsidDel="00000000" w:rsidR="00000000" w:rsidRPr="00000000">
        <w:rPr>
          <w:rtl w:val="0"/>
        </w:rPr>
        <w:t xml:space="preserve">o</w:t>
      </w:r>
      <w:r w:rsidDel="00000000" w:rsidR="00000000" w:rsidRPr="00000000">
        <w:rPr>
          <w:color w:val="000000"/>
          <w:rtl w:val="0"/>
        </w:rPr>
        <w:t xml:space="preserve"> the Application</w:t>
      </w:r>
      <w:r w:rsidDel="00000000" w:rsidR="00000000" w:rsidRPr="00000000">
        <w:rPr>
          <w:rtl w:val="0"/>
        </w:rPr>
        <w:t xml:space="preserve"> and Website, and any other related features, functions, goods or services. .</w:t>
      </w:r>
      <w:r w:rsidDel="00000000" w:rsidR="00000000" w:rsidRPr="00000000">
        <w:rPr>
          <w:rtl w:val="0"/>
        </w:rPr>
      </w:r>
    </w:p>
    <w:p w:rsidR="00000000" w:rsidDel="00000000" w:rsidP="00000000" w:rsidRDefault="00000000" w:rsidRPr="00000000" w14:paraId="00000013">
      <w:pPr>
        <w:numPr>
          <w:ilvl w:val="0"/>
          <w:numId w:val="6"/>
        </w:numPr>
        <w:spacing w:after="0" w:lineRule="auto"/>
        <w:ind w:left="720" w:hanging="360"/>
        <w:rPr>
          <w:u w:val="none"/>
        </w:rPr>
      </w:pPr>
      <w:r w:rsidDel="00000000" w:rsidR="00000000" w:rsidRPr="00000000">
        <w:rPr>
          <w:b w:val="1"/>
          <w:rtl w:val="0"/>
        </w:rPr>
        <w:t xml:space="preserve">Service Provider</w:t>
      </w:r>
      <w:r w:rsidDel="00000000" w:rsidR="00000000" w:rsidRPr="00000000">
        <w:rPr>
          <w:rtl w:val="0"/>
        </w:rPr>
        <w:t xml:space="preserve"> means any natural or legal person who processes the data on behalf of </w:t>
      </w:r>
      <w:r w:rsidDel="00000000" w:rsidR="00000000" w:rsidRPr="00000000">
        <w:rPr>
          <w:rtl w:val="0"/>
        </w:rPr>
        <w:t xml:space="preserve">MedVenture</w:t>
      </w:r>
      <w:r w:rsidDel="00000000" w:rsidR="00000000" w:rsidRPr="00000000">
        <w:rPr>
          <w:rtl w:val="0"/>
        </w:rPr>
        <w:t xml:space="preserve">. It refers to third-party companies or individuals employed by </w:t>
      </w:r>
      <w:r w:rsidDel="00000000" w:rsidR="00000000" w:rsidRPr="00000000">
        <w:rPr>
          <w:rtl w:val="0"/>
        </w:rPr>
        <w:t xml:space="preserve">MedVenture</w:t>
      </w:r>
      <w:r w:rsidDel="00000000" w:rsidR="00000000" w:rsidRPr="00000000">
        <w:rPr>
          <w:rtl w:val="0"/>
        </w:rPr>
        <w:t xml:space="preserve"> to facilitate the Service, to provide the Service on behalf of </w:t>
      </w:r>
      <w:r w:rsidDel="00000000" w:rsidR="00000000" w:rsidRPr="00000000">
        <w:rPr>
          <w:rtl w:val="0"/>
        </w:rPr>
        <w:t xml:space="preserve">MedVenture</w:t>
      </w:r>
      <w:r w:rsidDel="00000000" w:rsidR="00000000" w:rsidRPr="00000000">
        <w:rPr>
          <w:rtl w:val="0"/>
        </w:rPr>
        <w:t xml:space="preserve">, to perform Services related to the Service or to assist </w:t>
      </w:r>
      <w:r w:rsidDel="00000000" w:rsidR="00000000" w:rsidRPr="00000000">
        <w:rPr>
          <w:rtl w:val="0"/>
        </w:rPr>
        <w:t xml:space="preserve">MedVenture</w:t>
      </w:r>
      <w:r w:rsidDel="00000000" w:rsidR="00000000" w:rsidRPr="00000000">
        <w:rPr>
          <w:rtl w:val="0"/>
        </w:rPr>
        <w:t xml:space="preserve"> in analyzing how the Service is used. </w:t>
      </w:r>
    </w:p>
    <w:p w:rsidR="00000000" w:rsidDel="00000000" w:rsidP="00000000" w:rsidRDefault="00000000" w:rsidRPr="00000000" w14:paraId="00000014">
      <w:pPr>
        <w:numPr>
          <w:ilvl w:val="0"/>
          <w:numId w:val="6"/>
        </w:numPr>
        <w:spacing w:after="0" w:lineRule="auto"/>
        <w:ind w:left="720" w:hanging="360"/>
        <w:rPr>
          <w:u w:val="none"/>
        </w:rPr>
      </w:pPr>
      <w:r w:rsidDel="00000000" w:rsidR="00000000" w:rsidRPr="00000000">
        <w:rPr>
          <w:b w:val="1"/>
          <w:rtl w:val="0"/>
        </w:rPr>
        <w:t xml:space="preserve">Third-Party Social Media Service</w:t>
      </w:r>
      <w:r w:rsidDel="00000000" w:rsidR="00000000" w:rsidRPr="00000000">
        <w:rPr>
          <w:rtl w:val="0"/>
        </w:rPr>
        <w:t xml:space="preserve"> refers to any website or any social network website through which a User can log in or create an account to use the Service.</w:t>
      </w:r>
    </w:p>
    <w:p w:rsidR="00000000" w:rsidDel="00000000" w:rsidP="00000000" w:rsidRDefault="00000000" w:rsidRPr="00000000" w14:paraId="00000015">
      <w:pPr>
        <w:numPr>
          <w:ilvl w:val="0"/>
          <w:numId w:val="6"/>
        </w:numPr>
        <w:spacing w:after="0" w:lineRule="auto"/>
        <w:ind w:left="720" w:hanging="360"/>
        <w:rPr>
          <w:u w:val="none"/>
        </w:rPr>
      </w:pPr>
      <w:r w:rsidDel="00000000" w:rsidR="00000000" w:rsidRPr="00000000">
        <w:rPr>
          <w:b w:val="1"/>
          <w:rtl w:val="0"/>
        </w:rPr>
        <w:t xml:space="preserve">Usage Data</w:t>
      </w:r>
      <w:r w:rsidDel="00000000" w:rsidR="00000000" w:rsidRPr="00000000">
        <w:rPr>
          <w:rtl w:val="0"/>
        </w:rPr>
        <w:t xml:space="preserve"> refers to data collected automatically, either generated by the use of the Service or from the Service infrastructure itself (for example, the duration of a page visit).</w:t>
      </w:r>
    </w:p>
    <w:p w:rsidR="00000000" w:rsidDel="00000000" w:rsidP="00000000" w:rsidRDefault="00000000" w:rsidRPr="00000000" w14:paraId="00000016">
      <w:pPr>
        <w:pageBreakBefore w:val="0"/>
        <w:numPr>
          <w:ilvl w:val="0"/>
          <w:numId w:val="6"/>
        </w:numPr>
        <w:pBdr>
          <w:top w:space="0" w:sz="0" w:val="nil"/>
          <w:left w:space="0" w:sz="0" w:val="nil"/>
          <w:bottom w:space="0" w:sz="0" w:val="nil"/>
          <w:right w:space="0" w:sz="0" w:val="nil"/>
          <w:between w:space="0" w:sz="0" w:val="nil"/>
        </w:pBdr>
        <w:shd w:fill="auto" w:val="clear"/>
        <w:spacing w:after="0" w:lineRule="auto"/>
        <w:ind w:left="720" w:hanging="360"/>
        <w:rPr>
          <w:u w:val="no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w:t>
      </w:r>
      <w:r w:rsidDel="00000000" w:rsidR="00000000" w:rsidRPr="00000000">
        <w:rPr>
          <w:b w:val="1"/>
          <w:rtl w:val="0"/>
        </w:rPr>
        <w:t xml:space="preserve">ebsite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refers to www.medventure</w:t>
      </w:r>
      <w:r w:rsidDel="00000000" w:rsidR="00000000" w:rsidRPr="00000000">
        <w:rPr>
          <w:rtl w:val="0"/>
        </w:rPr>
        <w:t xml:space="preserve">app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 , accessible from </w:t>
      </w:r>
      <w:hyperlink r:id="rId6">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http://www.medventure</w:t>
        </w:r>
      </w:hyperlink>
      <w:hyperlink r:id="rId7">
        <w:r w:rsidDel="00000000" w:rsidR="00000000" w:rsidRPr="00000000">
          <w:rPr>
            <w:color w:val="1155cc"/>
            <w:u w:val="single"/>
            <w:rtl w:val="0"/>
          </w:rPr>
          <w:t xml:space="preserve">app</w:t>
        </w:r>
      </w:hyperlink>
      <w:hyperlink r:id="rId8">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.com</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numPr>
          <w:ilvl w:val="0"/>
          <w:numId w:val="6"/>
        </w:numPr>
        <w:spacing w:after="0" w:lineRule="auto"/>
        <w:ind w:left="720" w:hanging="360"/>
        <w:rPr>
          <w:u w:val="none"/>
        </w:rPr>
      </w:pPr>
      <w:r w:rsidDel="00000000" w:rsidR="00000000" w:rsidRPr="00000000">
        <w:rPr>
          <w:b w:val="1"/>
          <w:rtl w:val="0"/>
        </w:rPr>
        <w:t xml:space="preserve">You</w:t>
      </w:r>
      <w:r w:rsidDel="00000000" w:rsidR="00000000" w:rsidRPr="00000000">
        <w:rPr>
          <w:rtl w:val="0"/>
        </w:rPr>
        <w:t xml:space="preserve"> and/or </w:t>
      </w:r>
      <w:r w:rsidDel="00000000" w:rsidR="00000000" w:rsidRPr="00000000">
        <w:rPr>
          <w:b w:val="1"/>
          <w:rtl w:val="0"/>
        </w:rPr>
        <w:t xml:space="preserve">Your </w:t>
      </w:r>
      <w:r w:rsidDel="00000000" w:rsidR="00000000" w:rsidRPr="00000000">
        <w:rPr>
          <w:rtl w:val="0"/>
        </w:rPr>
        <w:t xml:space="preserve">and/or </w:t>
      </w:r>
      <w:r w:rsidDel="00000000" w:rsidR="00000000" w:rsidRPr="00000000">
        <w:rPr>
          <w:b w:val="1"/>
          <w:rtl w:val="0"/>
        </w:rPr>
        <w:t xml:space="preserve">User</w:t>
      </w:r>
      <w:r w:rsidDel="00000000" w:rsidR="00000000" w:rsidRPr="00000000">
        <w:rPr>
          <w:rtl w:val="0"/>
        </w:rPr>
        <w:t xml:space="preserve"> means the individual accessing or using the Service, or the business or other legal entity on behalf of which such individual is accessing or using the Service, as applicable. </w:t>
      </w:r>
    </w:p>
    <w:p w:rsidR="00000000" w:rsidDel="00000000" w:rsidP="00000000" w:rsidRDefault="00000000" w:rsidRPr="00000000" w14:paraId="00000018">
      <w:pPr>
        <w:numPr>
          <w:ilvl w:val="0"/>
          <w:numId w:val="6"/>
        </w:numPr>
        <w:spacing w:after="0" w:lineRule="auto"/>
        <w:ind w:left="720" w:hanging="360"/>
        <w:rPr>
          <w:u w:val="none"/>
        </w:rPr>
      </w:pPr>
      <w:r w:rsidDel="00000000" w:rsidR="00000000" w:rsidRPr="00000000">
        <w:rPr>
          <w:b w:val="1"/>
          <w:rtl w:val="0"/>
        </w:rPr>
        <w:t xml:space="preserve">Your Device</w:t>
      </w:r>
      <w:r w:rsidDel="00000000" w:rsidR="00000000" w:rsidRPr="00000000">
        <w:rPr>
          <w:rtl w:val="0"/>
        </w:rPr>
        <w:t xml:space="preserve"> means a Device owned or used by you to access or use the Services.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color="4f81bd" w:space="4" w:sz="8" w:val="single"/>
          <w:right w:space="0" w:sz="0" w:val="nil"/>
          <w:between w:space="0" w:sz="0" w:val="nil"/>
        </w:pBdr>
        <w:spacing w:after="300" w:line="240" w:lineRule="auto"/>
        <w:rPr>
          <w:rFonts w:ascii="Calibri" w:cs="Calibri" w:eastAsia="Calibri" w:hAnsi="Calibri"/>
          <w:color w:val="17365d"/>
          <w:sz w:val="52"/>
          <w:szCs w:val="52"/>
        </w:rPr>
      </w:pPr>
      <w:r w:rsidDel="00000000" w:rsidR="00000000" w:rsidRPr="00000000">
        <w:rPr>
          <w:rFonts w:ascii="Calibri" w:cs="Calibri" w:eastAsia="Calibri" w:hAnsi="Calibri"/>
          <w:color w:val="17365d"/>
          <w:sz w:val="52"/>
          <w:szCs w:val="52"/>
          <w:rtl w:val="0"/>
        </w:rPr>
        <w:t xml:space="preserve">Collecting and Using Your Personal Data</w:t>
      </w:r>
    </w:p>
    <w:p w:rsidR="00000000" w:rsidDel="00000000" w:rsidP="00000000" w:rsidRDefault="00000000" w:rsidRPr="00000000" w14:paraId="0000001C">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u w:val="single"/>
        </w:rPr>
      </w:pPr>
      <w:r w:rsidDel="00000000" w:rsidR="00000000" w:rsidRPr="00000000">
        <w:rPr>
          <w:rFonts w:ascii="Calibri" w:cs="Calibri" w:eastAsia="Calibri" w:hAnsi="Calibri"/>
          <w:b w:val="1"/>
          <w:color w:val="4f81bd"/>
          <w:sz w:val="26"/>
          <w:szCs w:val="26"/>
          <w:u w:val="single"/>
          <w:rtl w:val="0"/>
        </w:rPr>
        <w:t xml:space="preserve">Types of Data Collected</w:t>
      </w:r>
    </w:p>
    <w:p w:rsidR="00000000" w:rsidDel="00000000" w:rsidP="00000000" w:rsidRDefault="00000000" w:rsidRPr="00000000" w14:paraId="0000001D">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rPr>
      </w:pPr>
      <w:r w:rsidDel="00000000" w:rsidR="00000000" w:rsidRPr="00000000">
        <w:rPr>
          <w:rFonts w:ascii="Calibri" w:cs="Calibri" w:eastAsia="Calibri" w:hAnsi="Calibri"/>
          <w:b w:val="1"/>
          <w:color w:val="4f81bd"/>
          <w:rtl w:val="0"/>
        </w:rPr>
        <w:t xml:space="preserve">Personal Data</w:t>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While using our Service, we may ask you to provide us with certain personally identifiable information that can be used to contact or identify you. Personally identifiable information may include, but is not limited to:</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ab/>
        <w:t xml:space="preserve">Email address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ab/>
        <w:t xml:space="preserve">First name and last name</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ab/>
        <w:t xml:space="preserve">Phone number</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color w:val="000000"/>
          <w:rtl w:val="0"/>
        </w:rPr>
        <w:tab/>
      </w:r>
      <w:r w:rsidDel="00000000" w:rsidR="00000000" w:rsidRPr="00000000">
        <w:rPr>
          <w:rtl w:val="0"/>
        </w:rPr>
        <w:t xml:space="preserve">Birthday</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rtl w:val="0"/>
        </w:rPr>
        <w:tab/>
        <w:t xml:space="preserve">Home State</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rtl w:val="0"/>
        </w:rPr>
        <w:tab/>
        <w:t xml:space="preserve">Location (City)</w: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rtl w:val="0"/>
        </w:rPr>
        <w:tab/>
        <w:t xml:space="preserve">Occupation</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rtl w:val="0"/>
        </w:rPr>
        <w:tab/>
        <w:t xml:space="preserve">Specialty </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rtl w:val="0"/>
        </w:rPr>
        <w:tab/>
        <w:t xml:space="preserve">Photos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rPr/>
      </w:pPr>
      <w:r w:rsidDel="00000000" w:rsidR="00000000" w:rsidRPr="00000000">
        <w:rPr>
          <w:color w:val="000000"/>
          <w:rtl w:val="0"/>
        </w:rPr>
        <w:tab/>
        <w:t xml:space="preserve">Usage Data</w:t>
      </w:r>
      <w:r w:rsidDel="00000000" w:rsidR="00000000" w:rsidRPr="00000000">
        <w:rPr>
          <w:rtl w:val="0"/>
        </w:rPr>
      </w:r>
    </w:p>
    <w:p w:rsidR="00000000" w:rsidDel="00000000" w:rsidP="00000000" w:rsidRDefault="00000000" w:rsidRPr="00000000" w14:paraId="00000029">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rPr>
      </w:pPr>
      <w:r w:rsidDel="00000000" w:rsidR="00000000" w:rsidRPr="00000000">
        <w:rPr>
          <w:rFonts w:ascii="Calibri" w:cs="Calibri" w:eastAsia="Calibri" w:hAnsi="Calibri"/>
          <w:b w:val="1"/>
          <w:color w:val="4f81bd"/>
          <w:rtl w:val="0"/>
        </w:rPr>
        <w:t xml:space="preserve">Usage Data</w:t>
      </w:r>
    </w:p>
    <w:p w:rsidR="00000000" w:rsidDel="00000000" w:rsidP="00000000" w:rsidRDefault="00000000" w:rsidRPr="00000000" w14:paraId="0000002A">
      <w:pPr>
        <w:pageBreakBefore w:val="0"/>
        <w:rPr/>
      </w:pPr>
      <w:r w:rsidDel="00000000" w:rsidR="00000000" w:rsidRPr="00000000">
        <w:rPr>
          <w:rtl w:val="0"/>
        </w:rPr>
        <w:t xml:space="preserve">Usage Data is collected automatically when using the Service.</w:t>
      </w:r>
    </w:p>
    <w:p w:rsidR="00000000" w:rsidDel="00000000" w:rsidP="00000000" w:rsidRDefault="00000000" w:rsidRPr="00000000" w14:paraId="0000002B">
      <w:pPr>
        <w:pageBreakBefore w:val="0"/>
        <w:rPr/>
      </w:pPr>
      <w:r w:rsidDel="00000000" w:rsidR="00000000" w:rsidRPr="00000000">
        <w:rPr>
          <w:rtl w:val="0"/>
        </w:rPr>
        <w:t xml:space="preserve">Usage Data may include information such as Your Device's Internet Protocol address (e.g. IP address), browser type, browser version, the pages of our Service that you visit, the time and date of your visit, the time spent on each page of our Service, unique Device identifiers and other diagnostic data.</w:t>
      </w:r>
    </w:p>
    <w:p w:rsidR="00000000" w:rsidDel="00000000" w:rsidP="00000000" w:rsidRDefault="00000000" w:rsidRPr="00000000" w14:paraId="0000002C">
      <w:pPr>
        <w:pageBreakBefore w:val="0"/>
        <w:rPr/>
      </w:pPr>
      <w:r w:rsidDel="00000000" w:rsidR="00000000" w:rsidRPr="00000000">
        <w:rPr>
          <w:rtl w:val="0"/>
        </w:rPr>
        <w:t xml:space="preserve">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000000" w:rsidDel="00000000" w:rsidP="00000000" w:rsidRDefault="00000000" w:rsidRPr="00000000" w14:paraId="0000002D">
      <w:pPr>
        <w:pageBreakBefore w:val="0"/>
        <w:rPr/>
      </w:pPr>
      <w:r w:rsidDel="00000000" w:rsidR="00000000" w:rsidRPr="00000000">
        <w:rPr>
          <w:rtl w:val="0"/>
        </w:rPr>
        <w:t xml:space="preserve">We may also collect information that your browser sends whenever you visit our Service or when you access the Service by or through a mobile Device.</w:t>
      </w:r>
    </w:p>
    <w:p w:rsidR="00000000" w:rsidDel="00000000" w:rsidP="00000000" w:rsidRDefault="00000000" w:rsidRPr="00000000" w14:paraId="0000002E">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rPr>
      </w:pPr>
      <w:r w:rsidDel="00000000" w:rsidR="00000000" w:rsidRPr="00000000">
        <w:rPr>
          <w:rFonts w:ascii="Calibri" w:cs="Calibri" w:eastAsia="Calibri" w:hAnsi="Calibri"/>
          <w:b w:val="1"/>
          <w:color w:val="4f81bd"/>
          <w:rtl w:val="0"/>
        </w:rPr>
        <w:t xml:space="preserve">Information from Third-Party Social Media Services</w:t>
      </w:r>
    </w:p>
    <w:p w:rsidR="00000000" w:rsidDel="00000000" w:rsidP="00000000" w:rsidRDefault="00000000" w:rsidRPr="00000000" w14:paraId="0000002F">
      <w:pPr>
        <w:pageBreakBefore w:val="0"/>
        <w:rPr/>
      </w:pPr>
      <w:r w:rsidDel="00000000" w:rsidR="00000000" w:rsidRPr="00000000">
        <w:rPr>
          <w:rtl w:val="0"/>
        </w:rPr>
        <w:t xml:space="preserve">We allow you to create an Account and log in to use the Service through the following Third-party Social Media Services: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pacing w:after="0" w:lineRule="auto"/>
        <w:rPr>
          <w:color w:val="4a86e8"/>
        </w:rPr>
      </w:pPr>
      <w:r w:rsidDel="00000000" w:rsidR="00000000" w:rsidRPr="00000000">
        <w:rPr>
          <w:color w:val="4a86e8"/>
          <w:rtl w:val="0"/>
        </w:rPr>
        <w:tab/>
        <w:t xml:space="preserve">Google</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pacing w:after="0" w:lineRule="auto"/>
        <w:rPr>
          <w:color w:val="4a86e8"/>
        </w:rPr>
      </w:pPr>
      <w:r w:rsidDel="00000000" w:rsidR="00000000" w:rsidRPr="00000000">
        <w:rPr>
          <w:color w:val="4a86e8"/>
          <w:rtl w:val="0"/>
        </w:rPr>
        <w:tab/>
        <w:t xml:space="preserve">Facebook</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pacing w:after="0" w:lineRule="auto"/>
        <w:rPr>
          <w:color w:val="4a86e8"/>
          <w:u w:val="single"/>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If you decide to register through or otherwise grant us access to a Third-Party Social Media Service, we may collect Personal data that is already associated with your Third-Party Social Media Service's account, including but not limited to your name, your email address, your activities and/or your contact list associated with that account.</w:t>
      </w:r>
    </w:p>
    <w:p w:rsidR="00000000" w:rsidDel="00000000" w:rsidP="00000000" w:rsidRDefault="00000000" w:rsidRPr="00000000" w14:paraId="00000034">
      <w:pPr>
        <w:pageBreakBefore w:val="0"/>
        <w:rPr/>
      </w:pPr>
      <w:r w:rsidDel="00000000" w:rsidR="00000000" w:rsidRPr="00000000">
        <w:rPr>
          <w:rtl w:val="0"/>
        </w:rPr>
        <w:t xml:space="preserve">You may also have the option of sharing additional information with </w:t>
      </w:r>
      <w:r w:rsidDel="00000000" w:rsidR="00000000" w:rsidRPr="00000000">
        <w:rPr>
          <w:rtl w:val="0"/>
        </w:rPr>
        <w:t xml:space="preserve">MedVenture</w:t>
      </w:r>
      <w:r w:rsidDel="00000000" w:rsidR="00000000" w:rsidRPr="00000000">
        <w:rPr>
          <w:rtl w:val="0"/>
        </w:rPr>
        <w:t xml:space="preserve"> through your Third-Party Social Media Service's account. If you choose to provide such information and Personal Data, during registration or otherwise, you are giving us permission to use, share, and store it in a manner consistent with this Privacy Policy.</w:t>
      </w:r>
    </w:p>
    <w:p w:rsidR="00000000" w:rsidDel="00000000" w:rsidP="00000000" w:rsidRDefault="00000000" w:rsidRPr="00000000" w14:paraId="00000035">
      <w:pPr>
        <w:keepNext w:val="1"/>
        <w:keepLines w:val="1"/>
        <w:pageBreakBefore w:val="0"/>
        <w:pBdr>
          <w:top w:space="0" w:sz="0" w:val="nil"/>
          <w:left w:space="0" w:sz="0" w:val="nil"/>
          <w:bottom w:space="0" w:sz="0" w:val="nil"/>
          <w:right w:space="0" w:sz="0" w:val="nil"/>
          <w:between w:space="0" w:sz="0" w:val="nil"/>
        </w:pBdr>
        <w:spacing w:after="0" w:before="200" w:lineRule="auto"/>
        <w:rPr>
          <w:color w:val="000000"/>
          <w:sz w:val="26"/>
          <w:szCs w:val="26"/>
          <w:u w:val="single"/>
        </w:rPr>
      </w:pPr>
      <w:r w:rsidDel="00000000" w:rsidR="00000000" w:rsidRPr="00000000">
        <w:rPr>
          <w:rFonts w:ascii="Calibri" w:cs="Calibri" w:eastAsia="Calibri" w:hAnsi="Calibri"/>
          <w:b w:val="1"/>
          <w:color w:val="4f81bd"/>
          <w:sz w:val="26"/>
          <w:szCs w:val="26"/>
          <w:u w:val="single"/>
          <w:rtl w:val="0"/>
        </w:rPr>
        <w:t xml:space="preserve">Information Collected While Using the Application</w: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Pictures and other information from</w:t>
      </w:r>
      <w:r w:rsidDel="00000000" w:rsidR="00000000" w:rsidRPr="00000000">
        <w:rPr>
          <w:rtl w:val="0"/>
        </w:rPr>
        <w:t xml:space="preserve"> You</w:t>
      </w:r>
      <w:r w:rsidDel="00000000" w:rsidR="00000000" w:rsidRPr="00000000">
        <w:rPr>
          <w:color w:val="000000"/>
          <w:rtl w:val="0"/>
        </w:rPr>
        <w:t xml:space="preserve">r Device's camera and photo library.</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rPr/>
      </w:pPr>
      <w:r w:rsidDel="00000000" w:rsidR="00000000" w:rsidRPr="00000000">
        <w:rPr>
          <w:highlight w:val="white"/>
          <w:rtl w:val="0"/>
        </w:rPr>
        <w:t xml:space="preserve">Location Information- we may collect information about the location of Your Device each time you use our Platform based on your consent to the collection of this information.</w:t>
      </w:r>
      <w:r w:rsidDel="00000000" w:rsidR="00000000" w:rsidRPr="00000000">
        <w:rPr>
          <w:rtl w:val="0"/>
        </w:rPr>
      </w:r>
    </w:p>
    <w:p w:rsidR="00000000" w:rsidDel="00000000" w:rsidP="00000000" w:rsidRDefault="00000000" w:rsidRPr="00000000" w14:paraId="00000038">
      <w:pPr>
        <w:keepNext w:val="1"/>
        <w:keepLines w:val="1"/>
        <w:pageBreakBefore w:val="0"/>
        <w:spacing w:after="0" w:before="200" w:lineRule="auto"/>
        <w:rPr/>
      </w:pPr>
      <w:r w:rsidDel="00000000" w:rsidR="00000000" w:rsidRPr="00000000">
        <w:rPr>
          <w:rtl w:val="0"/>
        </w:rPr>
        <w:t xml:space="preserve">Profile information that you provide for your User profile (e.g., first and last name, picture, phone number).  This information allows us to help you or Users be "found" on MedVenture.</w:t>
      </w:r>
    </w:p>
    <w:p w:rsidR="00000000" w:rsidDel="00000000" w:rsidP="00000000" w:rsidRDefault="00000000" w:rsidRPr="00000000" w14:paraId="00000039">
      <w:pPr>
        <w:keepNext w:val="1"/>
        <w:keepLines w:val="1"/>
        <w:pageBreakBefore w:val="0"/>
        <w:spacing w:after="0" w:before="200" w:lineRule="auto"/>
        <w:rPr/>
      </w:pPr>
      <w:r w:rsidDel="00000000" w:rsidR="00000000" w:rsidRPr="00000000">
        <w:rPr>
          <w:rtl w:val="0"/>
        </w:rPr>
        <w:t xml:space="preserve">User Content (e.g., photos, comments, and other materials) that you post to the Service.</w:t>
      </w:r>
    </w:p>
    <w:p w:rsidR="00000000" w:rsidDel="00000000" w:rsidP="00000000" w:rsidRDefault="00000000" w:rsidRPr="00000000" w14:paraId="0000003A">
      <w:pPr>
        <w:pageBreakBefore w:val="0"/>
        <w:rPr/>
      </w:pPr>
      <w:r w:rsidDel="00000000" w:rsidR="00000000" w:rsidRPr="00000000">
        <w:rPr>
          <w:rtl w:val="0"/>
        </w:rPr>
        <w:t xml:space="preserve">Communications between you and MedVenture. For example, we may send you Service-related emails (e.g., Account verification, changes/updates to features of the Service, technical and security notices). Note that you may not opt out of Service-related emails. We use this information to provide features of our Service, to improve and customize our Service. The information may be uploaded to the MedVenture servers and/or a Service Provider's server or it be simply stored on Your Device.</w:t>
      </w:r>
    </w:p>
    <w:p w:rsidR="00000000" w:rsidDel="00000000" w:rsidP="00000000" w:rsidRDefault="00000000" w:rsidRPr="00000000" w14:paraId="0000003B">
      <w:pPr>
        <w:pageBreakBefore w:val="0"/>
        <w:rPr/>
      </w:pPr>
      <w:r w:rsidDel="00000000" w:rsidR="00000000" w:rsidRPr="00000000">
        <w:rPr>
          <w:rtl w:val="0"/>
        </w:rPr>
        <w:t xml:space="preserve">You can enable or disable access to this information at any time, through Your Device settings. You can also enable or disable location services when you use our Service at any time, through Your Device settings.</w:t>
      </w:r>
    </w:p>
    <w:p w:rsidR="00000000" w:rsidDel="00000000" w:rsidP="00000000" w:rsidRDefault="00000000" w:rsidRPr="00000000" w14:paraId="0000003C">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u w:val="single"/>
        </w:rPr>
      </w:pPr>
      <w:r w:rsidDel="00000000" w:rsidR="00000000" w:rsidRPr="00000000">
        <w:rPr>
          <w:rFonts w:ascii="Calibri" w:cs="Calibri" w:eastAsia="Calibri" w:hAnsi="Calibri"/>
          <w:b w:val="1"/>
          <w:color w:val="4f81bd"/>
          <w:sz w:val="26"/>
          <w:szCs w:val="26"/>
          <w:u w:val="single"/>
          <w:rtl w:val="0"/>
        </w:rPr>
        <w:t xml:space="preserve">Use of Your Personal Data</w:t>
      </w:r>
    </w:p>
    <w:p w:rsidR="00000000" w:rsidDel="00000000" w:rsidP="00000000" w:rsidRDefault="00000000" w:rsidRPr="00000000" w14:paraId="0000003D">
      <w:pPr>
        <w:pageBreakBefore w:val="0"/>
        <w:rPr/>
      </w:pPr>
      <w:r w:rsidDel="00000000" w:rsidR="00000000" w:rsidRPr="00000000">
        <w:rPr>
          <w:rtl w:val="0"/>
        </w:rPr>
        <w:t xml:space="preserve">MedVenture may use Personal Data for the following purposes:</w:t>
      </w:r>
    </w:p>
    <w:p w:rsidR="00000000" w:rsidDel="00000000" w:rsidP="00000000" w:rsidRDefault="00000000" w:rsidRPr="00000000" w14:paraId="0000003E">
      <w:pPr>
        <w:pageBreakBefore w:val="0"/>
        <w:numPr>
          <w:ilvl w:val="0"/>
          <w:numId w:val="7"/>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b w:val="1"/>
          <w:color w:val="000000"/>
          <w:rtl w:val="0"/>
        </w:rPr>
        <w:t xml:space="preserve">To provide and maintain </w:t>
      </w:r>
      <w:r w:rsidDel="00000000" w:rsidR="00000000" w:rsidRPr="00000000">
        <w:rPr>
          <w:b w:val="1"/>
          <w:rtl w:val="0"/>
        </w:rPr>
        <w:t xml:space="preserve">our</w:t>
      </w:r>
      <w:r w:rsidDel="00000000" w:rsidR="00000000" w:rsidRPr="00000000">
        <w:rPr>
          <w:b w:val="1"/>
          <w:color w:val="000000"/>
          <w:rtl w:val="0"/>
        </w:rPr>
        <w:t xml:space="preserve"> Service</w:t>
      </w:r>
      <w:r w:rsidDel="00000000" w:rsidR="00000000" w:rsidRPr="00000000">
        <w:rPr>
          <w:color w:val="000000"/>
          <w:rtl w:val="0"/>
        </w:rPr>
        <w:t xml:space="preserve">, including to monitor the usage of </w:t>
      </w:r>
      <w:r w:rsidDel="00000000" w:rsidR="00000000" w:rsidRPr="00000000">
        <w:rPr>
          <w:rtl w:val="0"/>
        </w:rPr>
        <w:t xml:space="preserve">our</w:t>
      </w:r>
      <w:r w:rsidDel="00000000" w:rsidR="00000000" w:rsidRPr="00000000">
        <w:rPr>
          <w:color w:val="000000"/>
          <w:rtl w:val="0"/>
        </w:rPr>
        <w:t xml:space="preserve"> W</w:t>
      </w:r>
      <w:r w:rsidDel="00000000" w:rsidR="00000000" w:rsidRPr="00000000">
        <w:rPr>
          <w:rtl w:val="0"/>
        </w:rPr>
        <w:t xml:space="preserve">ebsite</w:t>
      </w:r>
      <w:r w:rsidDel="00000000" w:rsidR="00000000" w:rsidRPr="00000000">
        <w:rPr>
          <w:color w:val="000000"/>
          <w:rtl w:val="0"/>
        </w:rPr>
        <w:t xml:space="preserve"> and/or S</w:t>
      </w:r>
      <w:r w:rsidDel="00000000" w:rsidR="00000000" w:rsidRPr="00000000">
        <w:rPr>
          <w:rtl w:val="0"/>
        </w:rPr>
        <w:t xml:space="preserve">ervice</w:t>
      </w:r>
      <w:r w:rsidDel="00000000" w:rsidR="00000000" w:rsidRPr="00000000">
        <w:rPr>
          <w:color w:val="000000"/>
          <w:rtl w:val="0"/>
        </w:rPr>
        <w:t xml:space="preserve">.</w:t>
      </w:r>
    </w:p>
    <w:p w:rsidR="00000000" w:rsidDel="00000000" w:rsidP="00000000" w:rsidRDefault="00000000" w:rsidRPr="00000000" w14:paraId="0000003F">
      <w:pPr>
        <w:pageBreakBefore w:val="0"/>
        <w:numPr>
          <w:ilvl w:val="0"/>
          <w:numId w:val="7"/>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b w:val="1"/>
          <w:color w:val="000000"/>
          <w:rtl w:val="0"/>
        </w:rPr>
        <w:t xml:space="preserve">To manage </w:t>
      </w:r>
      <w:r w:rsidDel="00000000" w:rsidR="00000000" w:rsidRPr="00000000">
        <w:rPr>
          <w:b w:val="1"/>
          <w:rtl w:val="0"/>
        </w:rPr>
        <w:t xml:space="preserve">y</w:t>
      </w:r>
      <w:r w:rsidDel="00000000" w:rsidR="00000000" w:rsidRPr="00000000">
        <w:rPr>
          <w:b w:val="1"/>
          <w:color w:val="000000"/>
          <w:rtl w:val="0"/>
        </w:rPr>
        <w:t xml:space="preserve">our Account:</w:t>
      </w:r>
      <w:r w:rsidDel="00000000" w:rsidR="00000000" w:rsidRPr="00000000">
        <w:rPr>
          <w:color w:val="000000"/>
          <w:rtl w:val="0"/>
        </w:rPr>
        <w:t xml:space="preserve"> to manage </w:t>
      </w:r>
      <w:r w:rsidDel="00000000" w:rsidR="00000000" w:rsidRPr="00000000">
        <w:rPr>
          <w:rtl w:val="0"/>
        </w:rPr>
        <w:t xml:space="preserve">you</w:t>
      </w:r>
      <w:r w:rsidDel="00000000" w:rsidR="00000000" w:rsidRPr="00000000">
        <w:rPr>
          <w:color w:val="000000"/>
          <w:rtl w:val="0"/>
        </w:rPr>
        <w:t xml:space="preserve">r registration as a U</w:t>
      </w:r>
      <w:r w:rsidDel="00000000" w:rsidR="00000000" w:rsidRPr="00000000">
        <w:rPr>
          <w:rtl w:val="0"/>
        </w:rPr>
        <w:t xml:space="preserve">ser</w:t>
      </w:r>
      <w:r w:rsidDel="00000000" w:rsidR="00000000" w:rsidRPr="00000000">
        <w:rPr>
          <w:color w:val="000000"/>
          <w:rtl w:val="0"/>
        </w:rPr>
        <w:t xml:space="preserve"> of the S</w:t>
      </w:r>
      <w:r w:rsidDel="00000000" w:rsidR="00000000" w:rsidRPr="00000000">
        <w:rPr>
          <w:rtl w:val="0"/>
        </w:rPr>
        <w:t xml:space="preserve">ervice</w:t>
      </w:r>
      <w:r w:rsidDel="00000000" w:rsidR="00000000" w:rsidRPr="00000000">
        <w:rPr>
          <w:color w:val="000000"/>
          <w:rtl w:val="0"/>
        </w:rPr>
        <w:t xml:space="preserve">. The Personal Data </w:t>
      </w:r>
      <w:r w:rsidDel="00000000" w:rsidR="00000000" w:rsidRPr="00000000">
        <w:rPr>
          <w:rtl w:val="0"/>
        </w:rPr>
        <w:t xml:space="preserve">you</w:t>
      </w:r>
      <w:r w:rsidDel="00000000" w:rsidR="00000000" w:rsidRPr="00000000">
        <w:rPr>
          <w:color w:val="000000"/>
          <w:rtl w:val="0"/>
        </w:rPr>
        <w:t xml:space="preserve"> provide can give </w:t>
      </w:r>
      <w:r w:rsidDel="00000000" w:rsidR="00000000" w:rsidRPr="00000000">
        <w:rPr>
          <w:rtl w:val="0"/>
        </w:rPr>
        <w:t xml:space="preserve">you</w:t>
      </w:r>
      <w:r w:rsidDel="00000000" w:rsidR="00000000" w:rsidRPr="00000000">
        <w:rPr>
          <w:color w:val="000000"/>
          <w:rtl w:val="0"/>
        </w:rPr>
        <w:t xml:space="preserve"> access to different functionalities of the Service that are available to </w:t>
      </w:r>
      <w:r w:rsidDel="00000000" w:rsidR="00000000" w:rsidRPr="00000000">
        <w:rPr>
          <w:rtl w:val="0"/>
        </w:rPr>
        <w:t xml:space="preserve">you</w:t>
      </w:r>
      <w:r w:rsidDel="00000000" w:rsidR="00000000" w:rsidRPr="00000000">
        <w:rPr>
          <w:color w:val="000000"/>
          <w:rtl w:val="0"/>
        </w:rPr>
        <w:t xml:space="preserve"> as a registered </w:t>
      </w:r>
      <w:r w:rsidDel="00000000" w:rsidR="00000000" w:rsidRPr="00000000">
        <w:rPr>
          <w:rtl w:val="0"/>
        </w:rPr>
        <w:t xml:space="preserve">User</w:t>
      </w:r>
      <w:r w:rsidDel="00000000" w:rsidR="00000000" w:rsidRPr="00000000">
        <w:rPr>
          <w:color w:val="000000"/>
          <w:rtl w:val="0"/>
        </w:rPr>
        <w:t xml:space="preserve">.</w:t>
      </w:r>
    </w:p>
    <w:p w:rsidR="00000000" w:rsidDel="00000000" w:rsidP="00000000" w:rsidRDefault="00000000" w:rsidRPr="00000000" w14:paraId="00000040">
      <w:pPr>
        <w:pageBreakBefore w:val="0"/>
        <w:numPr>
          <w:ilvl w:val="0"/>
          <w:numId w:val="7"/>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b w:val="1"/>
          <w:color w:val="000000"/>
          <w:rtl w:val="0"/>
        </w:rPr>
        <w:t xml:space="preserve">To contact </w:t>
      </w:r>
      <w:r w:rsidDel="00000000" w:rsidR="00000000" w:rsidRPr="00000000">
        <w:rPr>
          <w:b w:val="1"/>
          <w:rtl w:val="0"/>
        </w:rPr>
        <w:t xml:space="preserve">you</w:t>
      </w:r>
      <w:r w:rsidDel="00000000" w:rsidR="00000000" w:rsidRPr="00000000">
        <w:rPr>
          <w:b w:val="1"/>
          <w:color w:val="000000"/>
          <w:rtl w:val="0"/>
        </w:rPr>
        <w:t xml:space="preserve">:</w:t>
      </w:r>
      <w:r w:rsidDel="00000000" w:rsidR="00000000" w:rsidRPr="00000000">
        <w:rPr>
          <w:color w:val="000000"/>
          <w:rtl w:val="0"/>
        </w:rPr>
        <w:t xml:space="preserve"> To contact </w:t>
      </w:r>
      <w:r w:rsidDel="00000000" w:rsidR="00000000" w:rsidRPr="00000000">
        <w:rPr>
          <w:rtl w:val="0"/>
        </w:rPr>
        <w:t xml:space="preserve">you</w:t>
      </w:r>
      <w:r w:rsidDel="00000000" w:rsidR="00000000" w:rsidRPr="00000000">
        <w:rPr>
          <w:color w:val="000000"/>
          <w:rtl w:val="0"/>
        </w:rPr>
        <w:t xml:space="preserve">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000000" w:rsidDel="00000000" w:rsidP="00000000" w:rsidRDefault="00000000" w:rsidRPr="00000000" w14:paraId="00000041">
      <w:pPr>
        <w:pageBreakBefore w:val="0"/>
        <w:numPr>
          <w:ilvl w:val="0"/>
          <w:numId w:val="7"/>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b w:val="1"/>
          <w:color w:val="000000"/>
          <w:rtl w:val="0"/>
        </w:rPr>
        <w:t xml:space="preserve">To provide </w:t>
      </w:r>
      <w:r w:rsidDel="00000000" w:rsidR="00000000" w:rsidRPr="00000000">
        <w:rPr>
          <w:b w:val="1"/>
          <w:rtl w:val="0"/>
        </w:rPr>
        <w:t xml:space="preserve">you:</w:t>
      </w:r>
      <w:r w:rsidDel="00000000" w:rsidR="00000000" w:rsidRPr="00000000">
        <w:rPr>
          <w:color w:val="000000"/>
          <w:rtl w:val="0"/>
        </w:rPr>
        <w:t xml:space="preserve"> with updates, news, special offers, and general information about </w:t>
      </w:r>
      <w:r w:rsidDel="00000000" w:rsidR="00000000" w:rsidRPr="00000000">
        <w:rPr>
          <w:rtl w:val="0"/>
        </w:rPr>
        <w:t xml:space="preserve">the Service and our </w:t>
      </w:r>
      <w:r w:rsidDel="00000000" w:rsidR="00000000" w:rsidRPr="00000000">
        <w:rPr>
          <w:color w:val="000000"/>
          <w:rtl w:val="0"/>
        </w:rPr>
        <w:t xml:space="preserve">other goods, services and events that are similar to those </w:t>
      </w:r>
      <w:r w:rsidDel="00000000" w:rsidR="00000000" w:rsidRPr="00000000">
        <w:rPr>
          <w:rtl w:val="0"/>
        </w:rPr>
        <w:t xml:space="preserve">you</w:t>
      </w:r>
      <w:r w:rsidDel="00000000" w:rsidR="00000000" w:rsidRPr="00000000">
        <w:rPr>
          <w:color w:val="000000"/>
          <w:rtl w:val="0"/>
        </w:rPr>
        <w:t xml:space="preserve"> have already purchased or enquired about unless </w:t>
      </w:r>
      <w:r w:rsidDel="00000000" w:rsidR="00000000" w:rsidRPr="00000000">
        <w:rPr>
          <w:rtl w:val="0"/>
        </w:rPr>
        <w:t xml:space="preserve">you</w:t>
      </w:r>
      <w:r w:rsidDel="00000000" w:rsidR="00000000" w:rsidRPr="00000000">
        <w:rPr>
          <w:color w:val="000000"/>
          <w:rtl w:val="0"/>
        </w:rPr>
        <w:t xml:space="preserve"> have opted out of receiving such information.</w:t>
      </w:r>
    </w:p>
    <w:p w:rsidR="00000000" w:rsidDel="00000000" w:rsidP="00000000" w:rsidRDefault="00000000" w:rsidRPr="00000000" w14:paraId="00000042">
      <w:pPr>
        <w:pageBreakBefore w:val="0"/>
        <w:numPr>
          <w:ilvl w:val="0"/>
          <w:numId w:val="7"/>
        </w:numPr>
        <w:pBdr>
          <w:top w:space="0" w:sz="0" w:val="nil"/>
          <w:left w:space="0" w:sz="0" w:val="nil"/>
          <w:bottom w:space="0" w:sz="0" w:val="nil"/>
          <w:right w:space="0" w:sz="0" w:val="nil"/>
          <w:between w:space="0" w:sz="0" w:val="nil"/>
        </w:pBdr>
        <w:ind w:left="720" w:hanging="360"/>
        <w:rPr>
          <w:u w:val="none"/>
        </w:rPr>
      </w:pPr>
      <w:r w:rsidDel="00000000" w:rsidR="00000000" w:rsidRPr="00000000">
        <w:rPr>
          <w:b w:val="1"/>
          <w:color w:val="000000"/>
          <w:rtl w:val="0"/>
        </w:rPr>
        <w:t xml:space="preserve">To manage </w:t>
      </w:r>
      <w:r w:rsidDel="00000000" w:rsidR="00000000" w:rsidRPr="00000000">
        <w:rPr>
          <w:b w:val="1"/>
          <w:rtl w:val="0"/>
        </w:rPr>
        <w:t xml:space="preserve">your</w:t>
      </w:r>
      <w:r w:rsidDel="00000000" w:rsidR="00000000" w:rsidRPr="00000000">
        <w:rPr>
          <w:b w:val="1"/>
          <w:color w:val="000000"/>
          <w:rtl w:val="0"/>
        </w:rPr>
        <w:t xml:space="preserve"> requests:</w:t>
      </w:r>
      <w:r w:rsidDel="00000000" w:rsidR="00000000" w:rsidRPr="00000000">
        <w:rPr>
          <w:color w:val="000000"/>
          <w:rtl w:val="0"/>
        </w:rPr>
        <w:t xml:space="preserve"> To attend and manage </w:t>
      </w:r>
      <w:r w:rsidDel="00000000" w:rsidR="00000000" w:rsidRPr="00000000">
        <w:rPr>
          <w:rtl w:val="0"/>
        </w:rPr>
        <w:t xml:space="preserve">your</w:t>
      </w:r>
      <w:r w:rsidDel="00000000" w:rsidR="00000000" w:rsidRPr="00000000">
        <w:rPr>
          <w:color w:val="000000"/>
          <w:rtl w:val="0"/>
        </w:rPr>
        <w:t xml:space="preserve"> requests to </w:t>
      </w:r>
      <w:r w:rsidDel="00000000" w:rsidR="00000000" w:rsidRPr="00000000">
        <w:rPr>
          <w:rtl w:val="0"/>
        </w:rPr>
        <w:t xml:space="preserve">us</w:t>
      </w:r>
      <w:r w:rsidDel="00000000" w:rsidR="00000000" w:rsidRPr="00000000">
        <w:rPr>
          <w:color w:val="000000"/>
          <w:rtl w:val="0"/>
        </w:rPr>
        <w:t xml:space="preserve">.</w:t>
      </w:r>
    </w:p>
    <w:p w:rsidR="00000000" w:rsidDel="00000000" w:rsidP="00000000" w:rsidRDefault="00000000" w:rsidRPr="00000000" w14:paraId="00000043">
      <w:pPr>
        <w:pStyle w:val="Heading2"/>
        <w:pageBreakBefore w:val="0"/>
        <w:rPr>
          <w:sz w:val="22"/>
          <w:szCs w:val="22"/>
        </w:rPr>
      </w:pPr>
      <w:r w:rsidDel="00000000" w:rsidR="00000000" w:rsidRPr="00000000">
        <w:rPr>
          <w:rFonts w:ascii="Calibri" w:cs="Calibri" w:eastAsia="Calibri" w:hAnsi="Calibri"/>
          <w:u w:val="single"/>
          <w:rtl w:val="0"/>
        </w:rPr>
        <w:t xml:space="preserve">Sharing Your Personal Data</w:t>
      </w:r>
      <w:r w:rsidDel="00000000" w:rsidR="00000000" w:rsidRPr="00000000">
        <w:rPr>
          <w:rtl w:val="0"/>
        </w:rPr>
      </w:r>
    </w:p>
    <w:p w:rsidR="00000000" w:rsidDel="00000000" w:rsidP="00000000" w:rsidRDefault="00000000" w:rsidRPr="00000000" w14:paraId="00000044">
      <w:pPr>
        <w:pageBreakBefore w:val="0"/>
        <w:numPr>
          <w:ilvl w:val="0"/>
          <w:numId w:val="1"/>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b w:val="1"/>
          <w:color w:val="000000"/>
          <w:rtl w:val="0"/>
        </w:rPr>
        <w:t xml:space="preserve">With Service Providers:</w:t>
      </w:r>
      <w:r w:rsidDel="00000000" w:rsidR="00000000" w:rsidRPr="00000000">
        <w:rPr>
          <w:color w:val="000000"/>
          <w:rtl w:val="0"/>
        </w:rPr>
        <w:t xml:space="preserve"> We may share </w:t>
      </w:r>
      <w:r w:rsidDel="00000000" w:rsidR="00000000" w:rsidRPr="00000000">
        <w:rPr>
          <w:rtl w:val="0"/>
        </w:rPr>
        <w:t xml:space="preserve">you</w:t>
      </w:r>
      <w:r w:rsidDel="00000000" w:rsidR="00000000" w:rsidRPr="00000000">
        <w:rPr>
          <w:color w:val="000000"/>
          <w:rtl w:val="0"/>
        </w:rPr>
        <w:t xml:space="preserve">r personal information with Service Providers to monitor and analyze the use of </w:t>
      </w:r>
      <w:r w:rsidDel="00000000" w:rsidR="00000000" w:rsidRPr="00000000">
        <w:rPr>
          <w:rtl w:val="0"/>
        </w:rPr>
        <w:t xml:space="preserve">our</w:t>
      </w:r>
      <w:r w:rsidDel="00000000" w:rsidR="00000000" w:rsidRPr="00000000">
        <w:rPr>
          <w:color w:val="000000"/>
          <w:rtl w:val="0"/>
        </w:rPr>
        <w:t xml:space="preserve"> Service, to show advertisements to </w:t>
      </w:r>
      <w:r w:rsidDel="00000000" w:rsidR="00000000" w:rsidRPr="00000000">
        <w:rPr>
          <w:rtl w:val="0"/>
        </w:rPr>
        <w:t xml:space="preserve">you</w:t>
      </w:r>
      <w:r w:rsidDel="00000000" w:rsidR="00000000" w:rsidRPr="00000000">
        <w:rPr>
          <w:color w:val="000000"/>
          <w:rtl w:val="0"/>
        </w:rPr>
        <w:t xml:space="preserve"> to help support and maintain </w:t>
      </w:r>
      <w:r w:rsidDel="00000000" w:rsidR="00000000" w:rsidRPr="00000000">
        <w:rPr>
          <w:rtl w:val="0"/>
        </w:rPr>
        <w:t xml:space="preserve">our</w:t>
      </w:r>
      <w:r w:rsidDel="00000000" w:rsidR="00000000" w:rsidRPr="00000000">
        <w:rPr>
          <w:color w:val="000000"/>
          <w:rtl w:val="0"/>
        </w:rPr>
        <w:t xml:space="preserve"> Service, to contact </w:t>
      </w:r>
      <w:r w:rsidDel="00000000" w:rsidR="00000000" w:rsidRPr="00000000">
        <w:rPr>
          <w:rtl w:val="0"/>
        </w:rPr>
        <w:t xml:space="preserve">you</w:t>
      </w:r>
      <w:r w:rsidDel="00000000" w:rsidR="00000000" w:rsidRPr="00000000">
        <w:rPr>
          <w:color w:val="000000"/>
          <w:rtl w:val="0"/>
        </w:rPr>
        <w:t xml:space="preserve">, to advertise on third party websites to </w:t>
      </w:r>
      <w:r w:rsidDel="00000000" w:rsidR="00000000" w:rsidRPr="00000000">
        <w:rPr>
          <w:rtl w:val="0"/>
        </w:rPr>
        <w:t xml:space="preserve">you</w:t>
      </w:r>
      <w:r w:rsidDel="00000000" w:rsidR="00000000" w:rsidRPr="00000000">
        <w:rPr>
          <w:color w:val="000000"/>
          <w:rtl w:val="0"/>
        </w:rPr>
        <w:t xml:space="preserve"> after </w:t>
      </w:r>
      <w:r w:rsidDel="00000000" w:rsidR="00000000" w:rsidRPr="00000000">
        <w:rPr>
          <w:rtl w:val="0"/>
        </w:rPr>
        <w:t xml:space="preserve">you</w:t>
      </w:r>
      <w:r w:rsidDel="00000000" w:rsidR="00000000" w:rsidRPr="00000000">
        <w:rPr>
          <w:color w:val="000000"/>
          <w:rtl w:val="0"/>
        </w:rPr>
        <w:t xml:space="preserve"> visited </w:t>
      </w:r>
      <w:r w:rsidDel="00000000" w:rsidR="00000000" w:rsidRPr="00000000">
        <w:rPr>
          <w:rtl w:val="0"/>
        </w:rPr>
        <w:t xml:space="preserve">our</w:t>
      </w:r>
      <w:r w:rsidDel="00000000" w:rsidR="00000000" w:rsidRPr="00000000">
        <w:rPr>
          <w:color w:val="000000"/>
          <w:rtl w:val="0"/>
        </w:rPr>
        <w:t xml:space="preserve"> Service and/or for payment processing.</w:t>
      </w:r>
    </w:p>
    <w:p w:rsidR="00000000" w:rsidDel="00000000" w:rsidP="00000000" w:rsidRDefault="00000000" w:rsidRPr="00000000" w14:paraId="00000045">
      <w:pPr>
        <w:pageBreakBefore w:val="0"/>
        <w:numPr>
          <w:ilvl w:val="0"/>
          <w:numId w:val="1"/>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b w:val="1"/>
          <w:color w:val="000000"/>
          <w:rtl w:val="0"/>
        </w:rPr>
        <w:t xml:space="preserve">For Business transfers:</w:t>
      </w:r>
      <w:r w:rsidDel="00000000" w:rsidR="00000000" w:rsidRPr="00000000">
        <w:rPr>
          <w:color w:val="000000"/>
          <w:rtl w:val="0"/>
        </w:rPr>
        <w:t xml:space="preserve"> We may share or transfer </w:t>
      </w:r>
      <w:r w:rsidDel="00000000" w:rsidR="00000000" w:rsidRPr="00000000">
        <w:rPr>
          <w:rtl w:val="0"/>
        </w:rPr>
        <w:t xml:space="preserve">you</w:t>
      </w:r>
      <w:r w:rsidDel="00000000" w:rsidR="00000000" w:rsidRPr="00000000">
        <w:rPr>
          <w:color w:val="000000"/>
          <w:rtl w:val="0"/>
        </w:rPr>
        <w:t xml:space="preserve">r personal information in connection with, or during negotiations of, any merger, sale of </w:t>
      </w:r>
      <w:r w:rsidDel="00000000" w:rsidR="00000000" w:rsidRPr="00000000">
        <w:rPr>
          <w:rtl w:val="0"/>
        </w:rPr>
        <w:t xml:space="preserve">c</w:t>
      </w:r>
      <w:r w:rsidDel="00000000" w:rsidR="00000000" w:rsidRPr="00000000">
        <w:rPr>
          <w:color w:val="000000"/>
          <w:rtl w:val="0"/>
        </w:rPr>
        <w:t xml:space="preserve">ompany assets, financing, or acquisition of all or a portion of </w:t>
      </w:r>
      <w:r w:rsidDel="00000000" w:rsidR="00000000" w:rsidRPr="00000000">
        <w:rPr>
          <w:rtl w:val="0"/>
        </w:rPr>
        <w:t xml:space="preserve">our</w:t>
      </w:r>
      <w:r w:rsidDel="00000000" w:rsidR="00000000" w:rsidRPr="00000000">
        <w:rPr>
          <w:color w:val="000000"/>
          <w:rtl w:val="0"/>
        </w:rPr>
        <w:t xml:space="preserve"> business to another company.</w:t>
      </w:r>
    </w:p>
    <w:p w:rsidR="00000000" w:rsidDel="00000000" w:rsidP="00000000" w:rsidRDefault="00000000" w:rsidRPr="00000000" w14:paraId="00000046">
      <w:pPr>
        <w:pageBreakBefore w:val="0"/>
        <w:numPr>
          <w:ilvl w:val="0"/>
          <w:numId w:val="1"/>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b w:val="1"/>
          <w:color w:val="000000"/>
          <w:rtl w:val="0"/>
        </w:rPr>
        <w:t xml:space="preserve">With Affiliates:</w:t>
      </w:r>
      <w:r w:rsidDel="00000000" w:rsidR="00000000" w:rsidRPr="00000000">
        <w:rPr>
          <w:color w:val="000000"/>
          <w:rtl w:val="0"/>
        </w:rPr>
        <w:t xml:space="preserve"> We may share </w:t>
      </w:r>
      <w:r w:rsidDel="00000000" w:rsidR="00000000" w:rsidRPr="00000000">
        <w:rPr>
          <w:rtl w:val="0"/>
        </w:rPr>
        <w:t xml:space="preserve">you</w:t>
      </w:r>
      <w:r w:rsidDel="00000000" w:rsidR="00000000" w:rsidRPr="00000000">
        <w:rPr>
          <w:color w:val="000000"/>
          <w:rtl w:val="0"/>
        </w:rPr>
        <w:t xml:space="preserve">r information with </w:t>
      </w:r>
      <w:r w:rsidDel="00000000" w:rsidR="00000000" w:rsidRPr="00000000">
        <w:rPr>
          <w:rtl w:val="0"/>
        </w:rPr>
        <w:t xml:space="preserve">our</w:t>
      </w:r>
      <w:r w:rsidDel="00000000" w:rsidR="00000000" w:rsidRPr="00000000">
        <w:rPr>
          <w:color w:val="000000"/>
          <w:rtl w:val="0"/>
        </w:rPr>
        <w:t xml:space="preserve"> </w:t>
      </w:r>
      <w:r w:rsidDel="00000000" w:rsidR="00000000" w:rsidRPr="00000000">
        <w:rPr>
          <w:rtl w:val="0"/>
        </w:rPr>
        <w:t xml:space="preserve">A</w:t>
      </w:r>
      <w:r w:rsidDel="00000000" w:rsidR="00000000" w:rsidRPr="00000000">
        <w:rPr>
          <w:color w:val="000000"/>
          <w:rtl w:val="0"/>
        </w:rPr>
        <w:t xml:space="preserve">ffiliates, in which case we will require those </w:t>
      </w:r>
      <w:r w:rsidDel="00000000" w:rsidR="00000000" w:rsidRPr="00000000">
        <w:rPr>
          <w:rtl w:val="0"/>
        </w:rPr>
        <w:t xml:space="preserve">A</w:t>
      </w:r>
      <w:r w:rsidDel="00000000" w:rsidR="00000000" w:rsidRPr="00000000">
        <w:rPr>
          <w:color w:val="000000"/>
          <w:rtl w:val="0"/>
        </w:rPr>
        <w:t xml:space="preserve">ffiliates to honor this Privacy Policy. </w:t>
      </w:r>
    </w:p>
    <w:p w:rsidR="00000000" w:rsidDel="00000000" w:rsidP="00000000" w:rsidRDefault="00000000" w:rsidRPr="00000000" w14:paraId="00000047">
      <w:pPr>
        <w:pageBreakBefore w:val="0"/>
        <w:numPr>
          <w:ilvl w:val="0"/>
          <w:numId w:val="1"/>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b w:val="1"/>
          <w:color w:val="000000"/>
          <w:rtl w:val="0"/>
        </w:rPr>
        <w:t xml:space="preserve">With Business partners:</w:t>
      </w:r>
      <w:r w:rsidDel="00000000" w:rsidR="00000000" w:rsidRPr="00000000">
        <w:rPr>
          <w:color w:val="000000"/>
          <w:rtl w:val="0"/>
        </w:rPr>
        <w:t xml:space="preserve"> We may share </w:t>
      </w:r>
      <w:r w:rsidDel="00000000" w:rsidR="00000000" w:rsidRPr="00000000">
        <w:rPr>
          <w:rtl w:val="0"/>
        </w:rPr>
        <w:t xml:space="preserve">you</w:t>
      </w:r>
      <w:r w:rsidDel="00000000" w:rsidR="00000000" w:rsidRPr="00000000">
        <w:rPr>
          <w:color w:val="000000"/>
          <w:rtl w:val="0"/>
        </w:rPr>
        <w:t xml:space="preserve">r information with </w:t>
      </w:r>
      <w:r w:rsidDel="00000000" w:rsidR="00000000" w:rsidRPr="00000000">
        <w:rPr>
          <w:rtl w:val="0"/>
        </w:rPr>
        <w:t xml:space="preserve">our</w:t>
      </w:r>
      <w:r w:rsidDel="00000000" w:rsidR="00000000" w:rsidRPr="00000000">
        <w:rPr>
          <w:color w:val="000000"/>
          <w:rtl w:val="0"/>
        </w:rPr>
        <w:t xml:space="preserve"> business partners to offer </w:t>
      </w:r>
      <w:r w:rsidDel="00000000" w:rsidR="00000000" w:rsidRPr="00000000">
        <w:rPr>
          <w:rtl w:val="0"/>
        </w:rPr>
        <w:t xml:space="preserve">you</w:t>
      </w:r>
      <w:r w:rsidDel="00000000" w:rsidR="00000000" w:rsidRPr="00000000">
        <w:rPr>
          <w:color w:val="000000"/>
          <w:rtl w:val="0"/>
        </w:rPr>
        <w:t xml:space="preserve"> certain products, services or promotions.</w:t>
      </w:r>
    </w:p>
    <w:p w:rsidR="00000000" w:rsidDel="00000000" w:rsidP="00000000" w:rsidRDefault="00000000" w:rsidRPr="00000000" w14:paraId="00000048">
      <w:pPr>
        <w:pageBreakBefore w:val="0"/>
        <w:numPr>
          <w:ilvl w:val="0"/>
          <w:numId w:val="1"/>
        </w:numPr>
        <w:pBdr>
          <w:top w:space="0" w:sz="0" w:val="nil"/>
          <w:left w:space="0" w:sz="0" w:val="nil"/>
          <w:bottom w:space="0" w:sz="0" w:val="nil"/>
          <w:right w:space="0" w:sz="0" w:val="nil"/>
          <w:between w:space="0" w:sz="0" w:val="nil"/>
        </w:pBdr>
        <w:ind w:left="720" w:hanging="360"/>
        <w:rPr>
          <w:u w:val="none"/>
        </w:rPr>
      </w:pPr>
      <w:r w:rsidDel="00000000" w:rsidR="00000000" w:rsidRPr="00000000">
        <w:rPr>
          <w:b w:val="1"/>
          <w:color w:val="000000"/>
          <w:rtl w:val="0"/>
        </w:rPr>
        <w:t xml:space="preserve">With other </w:t>
      </w:r>
      <w:r w:rsidDel="00000000" w:rsidR="00000000" w:rsidRPr="00000000">
        <w:rPr>
          <w:b w:val="1"/>
          <w:rtl w:val="0"/>
        </w:rPr>
        <w:t xml:space="preserve">User</w:t>
      </w:r>
      <w:r w:rsidDel="00000000" w:rsidR="00000000" w:rsidRPr="00000000">
        <w:rPr>
          <w:b w:val="1"/>
          <w:color w:val="000000"/>
          <w:rtl w:val="0"/>
        </w:rPr>
        <w:t xml:space="preserve">s:</w:t>
      </w:r>
      <w:r w:rsidDel="00000000" w:rsidR="00000000" w:rsidRPr="00000000">
        <w:rPr>
          <w:color w:val="000000"/>
          <w:rtl w:val="0"/>
        </w:rPr>
        <w:t xml:space="preserve"> When </w:t>
      </w:r>
      <w:r w:rsidDel="00000000" w:rsidR="00000000" w:rsidRPr="00000000">
        <w:rPr>
          <w:rtl w:val="0"/>
        </w:rPr>
        <w:t xml:space="preserve">you</w:t>
      </w:r>
      <w:r w:rsidDel="00000000" w:rsidR="00000000" w:rsidRPr="00000000">
        <w:rPr>
          <w:color w:val="000000"/>
          <w:rtl w:val="0"/>
        </w:rPr>
        <w:t xml:space="preserve"> share personal information or otherwise interact in the public areas of the Services with other </w:t>
      </w:r>
      <w:r w:rsidDel="00000000" w:rsidR="00000000" w:rsidRPr="00000000">
        <w:rPr>
          <w:rtl w:val="0"/>
        </w:rPr>
        <w:t xml:space="preserve">User</w:t>
      </w:r>
      <w:r w:rsidDel="00000000" w:rsidR="00000000" w:rsidRPr="00000000">
        <w:rPr>
          <w:color w:val="000000"/>
          <w:rtl w:val="0"/>
        </w:rPr>
        <w:t xml:space="preserve">s, such information may be viewed by all </w:t>
      </w:r>
      <w:r w:rsidDel="00000000" w:rsidR="00000000" w:rsidRPr="00000000">
        <w:rPr>
          <w:rtl w:val="0"/>
        </w:rPr>
        <w:t xml:space="preserve">User</w:t>
      </w:r>
      <w:r w:rsidDel="00000000" w:rsidR="00000000" w:rsidRPr="00000000">
        <w:rPr>
          <w:color w:val="000000"/>
          <w:rtl w:val="0"/>
        </w:rPr>
        <w:t xml:space="preserve">s and may be publicly distributed outside. </w:t>
      </w:r>
      <w:r w:rsidDel="00000000" w:rsidR="00000000" w:rsidRPr="00000000">
        <w:rPr>
          <w:rtl w:val="0"/>
        </w:rPr>
        <w:t xml:space="preserve"> If you </w:t>
      </w:r>
      <w:r w:rsidDel="00000000" w:rsidR="00000000" w:rsidRPr="00000000">
        <w:rPr>
          <w:color w:val="000000"/>
          <w:rtl w:val="0"/>
        </w:rPr>
        <w:t xml:space="preserve">register through a Third-Party Social Media Service, </w:t>
      </w:r>
      <w:r w:rsidDel="00000000" w:rsidR="00000000" w:rsidRPr="00000000">
        <w:rPr>
          <w:rtl w:val="0"/>
        </w:rPr>
        <w:t xml:space="preserve">you</w:t>
      </w:r>
      <w:r w:rsidDel="00000000" w:rsidR="00000000" w:rsidRPr="00000000">
        <w:rPr>
          <w:color w:val="000000"/>
          <w:rtl w:val="0"/>
        </w:rPr>
        <w:t xml:space="preserve">r contacts on the Third-Party Social Media Service may see </w:t>
      </w:r>
      <w:r w:rsidDel="00000000" w:rsidR="00000000" w:rsidRPr="00000000">
        <w:rPr>
          <w:rtl w:val="0"/>
        </w:rPr>
        <w:t xml:space="preserve">you</w:t>
      </w:r>
      <w:r w:rsidDel="00000000" w:rsidR="00000000" w:rsidRPr="00000000">
        <w:rPr>
          <w:color w:val="000000"/>
          <w:rtl w:val="0"/>
        </w:rPr>
        <w:t xml:space="preserve">r name, profile, pictures and description of </w:t>
      </w:r>
      <w:r w:rsidDel="00000000" w:rsidR="00000000" w:rsidRPr="00000000">
        <w:rPr>
          <w:rtl w:val="0"/>
        </w:rPr>
        <w:t xml:space="preserve">you</w:t>
      </w:r>
      <w:r w:rsidDel="00000000" w:rsidR="00000000" w:rsidRPr="00000000">
        <w:rPr>
          <w:color w:val="000000"/>
          <w:rtl w:val="0"/>
        </w:rPr>
        <w:t xml:space="preserve">r activity. Similarly, other </w:t>
      </w:r>
      <w:r w:rsidDel="00000000" w:rsidR="00000000" w:rsidRPr="00000000">
        <w:rPr>
          <w:rtl w:val="0"/>
        </w:rPr>
        <w:t xml:space="preserve">User</w:t>
      </w:r>
      <w:r w:rsidDel="00000000" w:rsidR="00000000" w:rsidRPr="00000000">
        <w:rPr>
          <w:color w:val="000000"/>
          <w:rtl w:val="0"/>
        </w:rPr>
        <w:t xml:space="preserve">s will be able to view descriptions of </w:t>
      </w:r>
      <w:r w:rsidDel="00000000" w:rsidR="00000000" w:rsidRPr="00000000">
        <w:rPr>
          <w:rtl w:val="0"/>
        </w:rPr>
        <w:t xml:space="preserve">you</w:t>
      </w:r>
      <w:r w:rsidDel="00000000" w:rsidR="00000000" w:rsidRPr="00000000">
        <w:rPr>
          <w:color w:val="000000"/>
          <w:rtl w:val="0"/>
        </w:rPr>
        <w:t xml:space="preserve">r activity, communicate with </w:t>
      </w:r>
      <w:r w:rsidDel="00000000" w:rsidR="00000000" w:rsidRPr="00000000">
        <w:rPr>
          <w:rtl w:val="0"/>
        </w:rPr>
        <w:t xml:space="preserve">you</w:t>
      </w:r>
      <w:r w:rsidDel="00000000" w:rsidR="00000000" w:rsidRPr="00000000">
        <w:rPr>
          <w:color w:val="000000"/>
          <w:rtl w:val="0"/>
        </w:rPr>
        <w:t xml:space="preserve"> and view </w:t>
      </w:r>
      <w:r w:rsidDel="00000000" w:rsidR="00000000" w:rsidRPr="00000000">
        <w:rPr>
          <w:rtl w:val="0"/>
        </w:rPr>
        <w:t xml:space="preserve">you</w:t>
      </w:r>
      <w:r w:rsidDel="00000000" w:rsidR="00000000" w:rsidRPr="00000000">
        <w:rPr>
          <w:color w:val="000000"/>
          <w:rtl w:val="0"/>
        </w:rPr>
        <w:t xml:space="preserve">r profile.</w:t>
      </w:r>
      <w:r w:rsidDel="00000000" w:rsidR="00000000" w:rsidRPr="00000000">
        <w:rPr>
          <w:rtl w:val="0"/>
        </w:rPr>
        <w:t xml:space="preserve"> We have no control over this information once you decide to share it publicly or with other Users.</w:t>
      </w:r>
      <w:r w:rsidDel="00000000" w:rsidR="00000000" w:rsidRPr="00000000">
        <w:rPr>
          <w:rtl w:val="0"/>
        </w:rPr>
      </w:r>
    </w:p>
    <w:p w:rsidR="00000000" w:rsidDel="00000000" w:rsidP="00000000" w:rsidRDefault="00000000" w:rsidRPr="00000000" w14:paraId="00000049">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u w:val="single"/>
        </w:rPr>
      </w:pPr>
      <w:r w:rsidDel="00000000" w:rsidR="00000000" w:rsidRPr="00000000">
        <w:rPr>
          <w:rFonts w:ascii="Calibri" w:cs="Calibri" w:eastAsia="Calibri" w:hAnsi="Calibri"/>
          <w:b w:val="1"/>
          <w:color w:val="4f81bd"/>
          <w:sz w:val="26"/>
          <w:szCs w:val="26"/>
          <w:u w:val="single"/>
          <w:rtl w:val="0"/>
        </w:rPr>
        <w:t xml:space="preserve">Retention of Your Personal Data</w:t>
      </w:r>
    </w:p>
    <w:p w:rsidR="00000000" w:rsidDel="00000000" w:rsidP="00000000" w:rsidRDefault="00000000" w:rsidRPr="00000000" w14:paraId="0000004A">
      <w:pPr>
        <w:pageBreakBefore w:val="0"/>
        <w:rPr/>
      </w:pPr>
      <w:r w:rsidDel="00000000" w:rsidR="00000000" w:rsidRPr="00000000">
        <w:rPr>
          <w:rtl w:val="0"/>
        </w:rPr>
        <w:t xml:space="preserve">MedVenture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4B">
      <w:pPr>
        <w:pageBreakBefore w:val="0"/>
        <w:rPr/>
      </w:pPr>
      <w:r w:rsidDel="00000000" w:rsidR="00000000" w:rsidRPr="00000000">
        <w:rPr>
          <w:rtl w:val="0"/>
        </w:rPr>
        <w:t xml:space="preserve">MedVenture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4C">
      <w:pPr>
        <w:keepNext w:val="1"/>
        <w:keepLines w:val="1"/>
        <w:spacing w:after="0" w:before="200" w:lineRule="auto"/>
        <w:rPr/>
      </w:pPr>
      <w:r w:rsidDel="00000000" w:rsidR="00000000" w:rsidRPr="00000000">
        <w:rPr>
          <w:rFonts w:ascii="Calibri" w:cs="Calibri" w:eastAsia="Calibri" w:hAnsi="Calibri"/>
          <w:b w:val="1"/>
          <w:color w:val="4f81bd"/>
          <w:sz w:val="26"/>
          <w:szCs w:val="26"/>
          <w:u w:val="single"/>
          <w:rtl w:val="0"/>
        </w:rPr>
        <w:t xml:space="preserve">Account &amp; Data Deletion </w:t>
      </w: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If you choose to stop using MedVenture,  you may  delete your account and remove your data by performing the following steps: </w:t>
      </w:r>
    </w:p>
    <w:p w:rsidR="00000000" w:rsidDel="00000000" w:rsidP="00000000" w:rsidRDefault="00000000" w:rsidRPr="00000000" w14:paraId="0000004E">
      <w:pPr>
        <w:pageBreakBefore w:val="0"/>
        <w:rPr>
          <w:rFonts w:ascii="Calibri" w:cs="Calibri" w:eastAsia="Calibri" w:hAnsi="Calibri"/>
          <w:b w:val="1"/>
          <w:color w:val="4f81bd"/>
          <w:sz w:val="26"/>
          <w:szCs w:val="26"/>
          <w:u w:val="single"/>
        </w:rPr>
      </w:pPr>
      <w:r w:rsidDel="00000000" w:rsidR="00000000" w:rsidRPr="00000000">
        <w:rPr>
          <w:rtl w:val="0"/>
        </w:rPr>
        <w:t xml:space="preserve">From the Home Screen go to -&gt; Main  Menu (hamburger menu ) -&gt; My Profile -&gt; My Account -&gt; Delete Account. This will immediately delete your MedVenture account and remove your data from the app. </w:t>
      </w:r>
      <w:r w:rsidDel="00000000" w:rsidR="00000000" w:rsidRPr="00000000">
        <w:rPr>
          <w:rtl w:val="0"/>
        </w:rPr>
      </w:r>
    </w:p>
    <w:p w:rsidR="00000000" w:rsidDel="00000000" w:rsidP="00000000" w:rsidRDefault="00000000" w:rsidRPr="00000000" w14:paraId="0000004F">
      <w:pPr>
        <w:pageBreakBefore w:val="0"/>
        <w:rPr>
          <w:rFonts w:ascii="Calibri" w:cs="Calibri" w:eastAsia="Calibri" w:hAnsi="Calibri"/>
          <w:b w:val="1"/>
          <w:color w:val="4f81bd"/>
          <w:sz w:val="26"/>
          <w:szCs w:val="26"/>
          <w:u w:val="single"/>
        </w:rPr>
      </w:pPr>
      <w:r w:rsidDel="00000000" w:rsidR="00000000" w:rsidRPr="00000000">
        <w:rPr>
          <w:rFonts w:ascii="Calibri" w:cs="Calibri" w:eastAsia="Calibri" w:hAnsi="Calibri"/>
          <w:b w:val="1"/>
          <w:color w:val="4f81bd"/>
          <w:sz w:val="26"/>
          <w:szCs w:val="26"/>
          <w:u w:val="single"/>
          <w:rtl w:val="0"/>
        </w:rPr>
        <w:t xml:space="preserve">Transfer of Your Personal Data</w:t>
      </w:r>
    </w:p>
    <w:p w:rsidR="00000000" w:rsidDel="00000000" w:rsidP="00000000" w:rsidRDefault="00000000" w:rsidRPr="00000000" w14:paraId="00000050">
      <w:pPr>
        <w:pageBreakBefore w:val="0"/>
        <w:rPr/>
      </w:pPr>
      <w:r w:rsidDel="00000000" w:rsidR="00000000" w:rsidRPr="00000000">
        <w:rPr>
          <w:rtl w:val="0"/>
        </w:rPr>
        <w:t xml:space="preserve">Your information, including Personal Data, is processed at the MedVenture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from those of your jurisdiction.</w:t>
      </w:r>
    </w:p>
    <w:p w:rsidR="00000000" w:rsidDel="00000000" w:rsidP="00000000" w:rsidRDefault="00000000" w:rsidRPr="00000000" w14:paraId="00000051">
      <w:pPr>
        <w:pageBreakBefore w:val="0"/>
        <w:rPr/>
      </w:pPr>
      <w:r w:rsidDel="00000000" w:rsidR="00000000" w:rsidRPr="00000000">
        <w:rPr>
          <w:rtl w:val="0"/>
        </w:rPr>
        <w:t xml:space="preserve">Your consent to this Privacy Policy followed by your submission of such information represents your agreement to that transfer.</w:t>
      </w:r>
    </w:p>
    <w:p w:rsidR="00000000" w:rsidDel="00000000" w:rsidP="00000000" w:rsidRDefault="00000000" w:rsidRPr="00000000" w14:paraId="00000052">
      <w:pPr>
        <w:pageBreakBefore w:val="0"/>
        <w:rPr/>
      </w:pPr>
      <w:r w:rsidDel="00000000" w:rsidR="00000000" w:rsidRPr="00000000">
        <w:rPr>
          <w:rtl w:val="0"/>
        </w:rPr>
        <w:t xml:space="preserve">We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00000" w:rsidDel="00000000" w:rsidP="00000000" w:rsidRDefault="00000000" w:rsidRPr="00000000" w14:paraId="00000053">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u w:val="single"/>
        </w:rPr>
      </w:pPr>
      <w:r w:rsidDel="00000000" w:rsidR="00000000" w:rsidRPr="00000000">
        <w:rPr>
          <w:rFonts w:ascii="Calibri" w:cs="Calibri" w:eastAsia="Calibri" w:hAnsi="Calibri"/>
          <w:b w:val="1"/>
          <w:color w:val="4f81bd"/>
          <w:sz w:val="26"/>
          <w:szCs w:val="26"/>
          <w:u w:val="single"/>
          <w:rtl w:val="0"/>
        </w:rPr>
        <w:t xml:space="preserve">Disclosure of Your Personal Data</w:t>
      </w:r>
    </w:p>
    <w:p w:rsidR="00000000" w:rsidDel="00000000" w:rsidP="00000000" w:rsidRDefault="00000000" w:rsidRPr="00000000" w14:paraId="00000054">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rPr>
      </w:pPr>
      <w:r w:rsidDel="00000000" w:rsidR="00000000" w:rsidRPr="00000000">
        <w:rPr>
          <w:rFonts w:ascii="Calibri" w:cs="Calibri" w:eastAsia="Calibri" w:hAnsi="Calibri"/>
          <w:b w:val="1"/>
          <w:color w:val="4f81bd"/>
          <w:rtl w:val="0"/>
        </w:rPr>
        <w:t xml:space="preserve">Business Transactions</w:t>
      </w:r>
    </w:p>
    <w:p w:rsidR="00000000" w:rsidDel="00000000" w:rsidP="00000000" w:rsidRDefault="00000000" w:rsidRPr="00000000" w14:paraId="00000055">
      <w:pPr>
        <w:pageBreakBefore w:val="0"/>
        <w:rPr/>
      </w:pPr>
      <w:r w:rsidDel="00000000" w:rsidR="00000000" w:rsidRPr="00000000">
        <w:rPr>
          <w:rtl w:val="0"/>
        </w:rPr>
        <w:t xml:space="preserve">If MedVenture is involved in a merger, acquisition or asset sale, your Personal Data may be transferred. We will provide notice before your Personal Data is transferred and becomes subject to a different Privacy Policy.</w:t>
      </w:r>
    </w:p>
    <w:p w:rsidR="00000000" w:rsidDel="00000000" w:rsidP="00000000" w:rsidRDefault="00000000" w:rsidRPr="00000000" w14:paraId="00000056">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rPr>
      </w:pPr>
      <w:r w:rsidDel="00000000" w:rsidR="00000000" w:rsidRPr="00000000">
        <w:rPr>
          <w:rFonts w:ascii="Calibri" w:cs="Calibri" w:eastAsia="Calibri" w:hAnsi="Calibri"/>
          <w:b w:val="1"/>
          <w:color w:val="4f81bd"/>
          <w:rtl w:val="0"/>
        </w:rPr>
        <w:t xml:space="preserve">Law enforcement</w:t>
      </w:r>
    </w:p>
    <w:p w:rsidR="00000000" w:rsidDel="00000000" w:rsidP="00000000" w:rsidRDefault="00000000" w:rsidRPr="00000000" w14:paraId="00000057">
      <w:pPr>
        <w:pageBreakBefore w:val="0"/>
        <w:rPr/>
      </w:pPr>
      <w:r w:rsidDel="00000000" w:rsidR="00000000" w:rsidRPr="00000000">
        <w:rPr>
          <w:rtl w:val="0"/>
        </w:rPr>
        <w:t xml:space="preserve">Under certain circumstances, MedVenture may be required to disclose your Personal Data if required to do so by law or in response to valid requests by public authorities (e.g. a court or a government agency).</w:t>
      </w:r>
    </w:p>
    <w:p w:rsidR="00000000" w:rsidDel="00000000" w:rsidP="00000000" w:rsidRDefault="00000000" w:rsidRPr="00000000" w14:paraId="00000058">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rPr>
      </w:pPr>
      <w:r w:rsidDel="00000000" w:rsidR="00000000" w:rsidRPr="00000000">
        <w:rPr>
          <w:rFonts w:ascii="Calibri" w:cs="Calibri" w:eastAsia="Calibri" w:hAnsi="Calibri"/>
          <w:b w:val="1"/>
          <w:color w:val="4f81bd"/>
          <w:rtl w:val="0"/>
        </w:rPr>
        <w:t xml:space="preserve">Other legal requirements</w:t>
      </w:r>
    </w:p>
    <w:p w:rsidR="00000000" w:rsidDel="00000000" w:rsidP="00000000" w:rsidRDefault="00000000" w:rsidRPr="00000000" w14:paraId="00000059">
      <w:pPr>
        <w:pageBreakBefore w:val="0"/>
        <w:rPr/>
      </w:pPr>
      <w:r w:rsidDel="00000000" w:rsidR="00000000" w:rsidRPr="00000000">
        <w:rPr>
          <w:rtl w:val="0"/>
        </w:rPr>
        <w:t xml:space="preserve">MedVenture may disclose your Personal Data in the good faith belief that such action is necessary to:</w:t>
      </w:r>
    </w:p>
    <w:p w:rsidR="00000000" w:rsidDel="00000000" w:rsidP="00000000" w:rsidRDefault="00000000" w:rsidRPr="00000000" w14:paraId="0000005A">
      <w:pPr>
        <w:pageBreakBefore w:val="0"/>
        <w:numPr>
          <w:ilvl w:val="0"/>
          <w:numId w:val="3"/>
        </w:numPr>
        <w:pBdr>
          <w:top w:space="0" w:sz="0" w:val="nil"/>
          <w:left w:space="0" w:sz="0" w:val="nil"/>
          <w:bottom w:space="0" w:sz="0" w:val="nil"/>
          <w:right w:space="0" w:sz="0" w:val="nil"/>
          <w:between w:space="0" w:sz="0" w:val="nil"/>
        </w:pBdr>
        <w:spacing w:after="0" w:lineRule="auto"/>
        <w:ind w:left="1440" w:hanging="360"/>
        <w:rPr>
          <w:color w:val="000000"/>
          <w:u w:val="none"/>
        </w:rPr>
      </w:pPr>
      <w:r w:rsidDel="00000000" w:rsidR="00000000" w:rsidRPr="00000000">
        <w:rPr>
          <w:color w:val="000000"/>
          <w:rtl w:val="0"/>
        </w:rPr>
        <w:t xml:space="preserve">Comply with a legal obligation.</w:t>
      </w:r>
    </w:p>
    <w:p w:rsidR="00000000" w:rsidDel="00000000" w:rsidP="00000000" w:rsidRDefault="00000000" w:rsidRPr="00000000" w14:paraId="0000005B">
      <w:pPr>
        <w:pageBreakBefore w:val="0"/>
        <w:numPr>
          <w:ilvl w:val="0"/>
          <w:numId w:val="3"/>
        </w:numPr>
        <w:pBdr>
          <w:top w:space="0" w:sz="0" w:val="nil"/>
          <w:left w:space="0" w:sz="0" w:val="nil"/>
          <w:bottom w:space="0" w:sz="0" w:val="nil"/>
          <w:right w:space="0" w:sz="0" w:val="nil"/>
          <w:between w:space="0" w:sz="0" w:val="nil"/>
        </w:pBdr>
        <w:spacing w:after="0" w:lineRule="auto"/>
        <w:ind w:left="1440" w:hanging="360"/>
        <w:rPr>
          <w:u w:val="none"/>
        </w:rPr>
      </w:pPr>
      <w:r w:rsidDel="00000000" w:rsidR="00000000" w:rsidRPr="00000000">
        <w:rPr>
          <w:color w:val="000000"/>
          <w:rtl w:val="0"/>
        </w:rPr>
        <w:t xml:space="preserve">Protect and defend the rights or property of </w:t>
      </w:r>
      <w:r w:rsidDel="00000000" w:rsidR="00000000" w:rsidRPr="00000000">
        <w:rPr>
          <w:rtl w:val="0"/>
        </w:rPr>
        <w:t xml:space="preserve">MedVenture.</w:t>
      </w:r>
      <w:r w:rsidDel="00000000" w:rsidR="00000000" w:rsidRPr="00000000">
        <w:rPr>
          <w:rtl w:val="0"/>
        </w:rPr>
      </w:r>
    </w:p>
    <w:p w:rsidR="00000000" w:rsidDel="00000000" w:rsidP="00000000" w:rsidRDefault="00000000" w:rsidRPr="00000000" w14:paraId="0000005C">
      <w:pPr>
        <w:pageBreakBefore w:val="0"/>
        <w:numPr>
          <w:ilvl w:val="0"/>
          <w:numId w:val="3"/>
        </w:numPr>
        <w:pBdr>
          <w:top w:space="0" w:sz="0" w:val="nil"/>
          <w:left w:space="0" w:sz="0" w:val="nil"/>
          <w:bottom w:space="0" w:sz="0" w:val="nil"/>
          <w:right w:space="0" w:sz="0" w:val="nil"/>
          <w:between w:space="0" w:sz="0" w:val="nil"/>
        </w:pBdr>
        <w:spacing w:after="0" w:lineRule="auto"/>
        <w:ind w:left="1440" w:hanging="360"/>
        <w:rPr>
          <w:color w:val="000000"/>
          <w:u w:val="none"/>
        </w:rPr>
      </w:pPr>
      <w:r w:rsidDel="00000000" w:rsidR="00000000" w:rsidRPr="00000000">
        <w:rPr>
          <w:color w:val="000000"/>
          <w:rtl w:val="0"/>
        </w:rPr>
        <w:t xml:space="preserve">Prevent or investigate possible wrongdoing in connection with the Service.</w:t>
      </w:r>
    </w:p>
    <w:p w:rsidR="00000000" w:rsidDel="00000000" w:rsidP="00000000" w:rsidRDefault="00000000" w:rsidRPr="00000000" w14:paraId="0000005D">
      <w:pPr>
        <w:pageBreakBefore w:val="0"/>
        <w:numPr>
          <w:ilvl w:val="0"/>
          <w:numId w:val="3"/>
        </w:numPr>
        <w:pBdr>
          <w:top w:space="0" w:sz="0" w:val="nil"/>
          <w:left w:space="0" w:sz="0" w:val="nil"/>
          <w:bottom w:space="0" w:sz="0" w:val="nil"/>
          <w:right w:space="0" w:sz="0" w:val="nil"/>
          <w:between w:space="0" w:sz="0" w:val="nil"/>
        </w:pBdr>
        <w:spacing w:after="0" w:lineRule="auto"/>
        <w:ind w:left="1440" w:hanging="360"/>
        <w:rPr>
          <w:color w:val="000000"/>
          <w:u w:val="none"/>
        </w:rPr>
      </w:pPr>
      <w:r w:rsidDel="00000000" w:rsidR="00000000" w:rsidRPr="00000000">
        <w:rPr>
          <w:color w:val="000000"/>
          <w:rtl w:val="0"/>
        </w:rPr>
        <w:t xml:space="preserve">Protect the personal safety of Users of the Service or the public.</w:t>
      </w:r>
    </w:p>
    <w:p w:rsidR="00000000" w:rsidDel="00000000" w:rsidP="00000000" w:rsidRDefault="00000000" w:rsidRPr="00000000" w14:paraId="0000005E">
      <w:pPr>
        <w:pageBreakBefore w:val="0"/>
        <w:numPr>
          <w:ilvl w:val="0"/>
          <w:numId w:val="3"/>
        </w:numPr>
        <w:pBdr>
          <w:top w:space="0" w:sz="0" w:val="nil"/>
          <w:left w:space="0" w:sz="0" w:val="nil"/>
          <w:bottom w:space="0" w:sz="0" w:val="nil"/>
          <w:right w:space="0" w:sz="0" w:val="nil"/>
          <w:between w:space="0" w:sz="0" w:val="nil"/>
        </w:pBdr>
        <w:ind w:left="1440" w:hanging="360"/>
        <w:rPr>
          <w:color w:val="000000"/>
          <w:u w:val="none"/>
        </w:rPr>
      </w:pPr>
      <w:r w:rsidDel="00000000" w:rsidR="00000000" w:rsidRPr="00000000">
        <w:rPr>
          <w:color w:val="000000"/>
          <w:rtl w:val="0"/>
        </w:rPr>
        <w:t xml:space="preserve">Protect against legal liability.</w:t>
      </w:r>
    </w:p>
    <w:p w:rsidR="00000000" w:rsidDel="00000000" w:rsidP="00000000" w:rsidRDefault="00000000" w:rsidRPr="00000000" w14:paraId="0000005F">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u w:val="single"/>
        </w:rPr>
      </w:pPr>
      <w:r w:rsidDel="00000000" w:rsidR="00000000" w:rsidRPr="00000000">
        <w:rPr>
          <w:rFonts w:ascii="Calibri" w:cs="Calibri" w:eastAsia="Calibri" w:hAnsi="Calibri"/>
          <w:b w:val="1"/>
          <w:color w:val="4f81bd"/>
          <w:sz w:val="26"/>
          <w:szCs w:val="26"/>
          <w:u w:val="single"/>
          <w:rtl w:val="0"/>
        </w:rPr>
        <w:t xml:space="preserve">Security of Your Personal Data</w:t>
      </w:r>
    </w:p>
    <w:p w:rsidR="00000000" w:rsidDel="00000000" w:rsidP="00000000" w:rsidRDefault="00000000" w:rsidRPr="00000000" w14:paraId="00000060">
      <w:pPr>
        <w:pageBreakBefore w:val="0"/>
        <w:rPr/>
      </w:pPr>
      <w:r w:rsidDel="00000000" w:rsidR="00000000" w:rsidRPr="00000000">
        <w:rPr>
          <w:rtl w:val="0"/>
        </w:rPr>
        <w:t xml:space="preserve">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rsidR="00000000" w:rsidDel="00000000" w:rsidP="00000000" w:rsidRDefault="00000000" w:rsidRPr="00000000" w14:paraId="00000061">
      <w:pPr>
        <w:pageBreakBefore w:val="0"/>
        <w:pBdr>
          <w:top w:space="0" w:sz="0" w:val="nil"/>
          <w:left w:space="0" w:sz="0" w:val="nil"/>
          <w:bottom w:color="4f81bd" w:space="4" w:sz="8" w:val="single"/>
          <w:right w:space="0" w:sz="0" w:val="nil"/>
          <w:between w:space="0" w:sz="0" w:val="nil"/>
        </w:pBdr>
        <w:spacing w:after="300" w:line="240" w:lineRule="auto"/>
        <w:rPr>
          <w:rFonts w:ascii="Calibri" w:cs="Calibri" w:eastAsia="Calibri" w:hAnsi="Calibri"/>
          <w:color w:val="17365d"/>
          <w:sz w:val="52"/>
          <w:szCs w:val="52"/>
        </w:rPr>
      </w:pPr>
      <w:r w:rsidDel="00000000" w:rsidR="00000000" w:rsidRPr="00000000">
        <w:rPr>
          <w:rFonts w:ascii="Calibri" w:cs="Calibri" w:eastAsia="Calibri" w:hAnsi="Calibri"/>
          <w:color w:val="17365d"/>
          <w:sz w:val="52"/>
          <w:szCs w:val="52"/>
          <w:rtl w:val="0"/>
        </w:rPr>
        <w:t xml:space="preserve">Detailed Information on the Processing of Your Personal Data</w:t>
      </w:r>
    </w:p>
    <w:p w:rsidR="00000000" w:rsidDel="00000000" w:rsidP="00000000" w:rsidRDefault="00000000" w:rsidRPr="00000000" w14:paraId="00000062">
      <w:pPr>
        <w:pageBreakBefore w:val="0"/>
        <w:rPr/>
      </w:pPr>
      <w:r w:rsidDel="00000000" w:rsidR="00000000" w:rsidRPr="00000000">
        <w:rPr>
          <w:rtl w:val="0"/>
        </w:rPr>
        <w:t xml:space="preserve">Service Providers have access to your Personal Data only to perform their tasks on our behalf and are obligated not to disclose or use it for any other purpose.</w:t>
      </w:r>
    </w:p>
    <w:p w:rsidR="00000000" w:rsidDel="00000000" w:rsidP="00000000" w:rsidRDefault="00000000" w:rsidRPr="00000000" w14:paraId="00000063">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Analytics</w:t>
      </w:r>
    </w:p>
    <w:p w:rsidR="00000000" w:rsidDel="00000000" w:rsidP="00000000" w:rsidRDefault="00000000" w:rsidRPr="00000000" w14:paraId="00000064">
      <w:pPr>
        <w:pageBreakBefore w:val="0"/>
        <w:rPr/>
      </w:pPr>
      <w:r w:rsidDel="00000000" w:rsidR="00000000" w:rsidRPr="00000000">
        <w:rPr>
          <w:rtl w:val="0"/>
        </w:rPr>
        <w:t xml:space="preserve">We may use Third-Party Service Providers to monitor and analyze the use of our Service..</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pacing w:after="0" w:lineRule="auto"/>
        <w:ind w:left="720" w:hanging="720"/>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Google Analytics</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pacing w:after="0" w:lineRule="auto"/>
        <w:ind w:left="0" w:firstLine="0"/>
        <w:rPr>
          <w:color w:val="4a86e8"/>
        </w:rPr>
      </w:pPr>
      <w:r w:rsidDel="00000000" w:rsidR="00000000" w:rsidRPr="00000000">
        <w:rPr>
          <w:color w:val="000000"/>
          <w:rtl w:val="0"/>
        </w:rPr>
        <w:t xml:space="preserve">Google Analytics is a web analytics service offered by Google that tracks and reports website</w:t>
      </w:r>
      <w:r w:rsidDel="00000000" w:rsidR="00000000" w:rsidRPr="00000000">
        <w:rPr>
          <w:rtl w:val="0"/>
        </w:rPr>
        <w:t xml:space="preserve"> </w:t>
      </w:r>
      <w:r w:rsidDel="00000000" w:rsidR="00000000" w:rsidRPr="00000000">
        <w:rPr>
          <w:color w:val="000000"/>
          <w:rtl w:val="0"/>
        </w:rPr>
        <w:t xml:space="preserve">traffic. Google uses the data collected to track and monitor the use of </w:t>
      </w:r>
      <w:r w:rsidDel="00000000" w:rsidR="00000000" w:rsidRPr="00000000">
        <w:rPr>
          <w:rtl w:val="0"/>
        </w:rPr>
        <w:t xml:space="preserve">our</w:t>
      </w:r>
      <w:r w:rsidDel="00000000" w:rsidR="00000000" w:rsidRPr="00000000">
        <w:rPr>
          <w:color w:val="000000"/>
          <w:rtl w:val="0"/>
        </w:rPr>
        <w:t xml:space="preserve"> Service. This data is shared with other Google services. Google may use the collected data to contextualize and personalize the ads of its own advertising network.</w:t>
      </w:r>
      <w:r w:rsidDel="00000000" w:rsidR="00000000" w:rsidRPr="00000000">
        <w:rPr>
          <w:rtl w:val="0"/>
        </w:rPr>
        <w:t xml:space="preserve"> </w:t>
      </w:r>
      <w:r w:rsidDel="00000000" w:rsidR="00000000" w:rsidRPr="00000000">
        <w:rPr>
          <w:color w:val="000000"/>
          <w:rtl w:val="0"/>
        </w:rPr>
        <w:t xml:space="preserve">You may opt-out of certain Google Analytics features through your mobile </w:t>
      </w:r>
      <w:r w:rsidDel="00000000" w:rsidR="00000000" w:rsidRPr="00000000">
        <w:rPr>
          <w:rtl w:val="0"/>
        </w:rPr>
        <w:t xml:space="preserve">D</w:t>
      </w:r>
      <w:r w:rsidDel="00000000" w:rsidR="00000000" w:rsidRPr="00000000">
        <w:rPr>
          <w:color w:val="000000"/>
          <w:rtl w:val="0"/>
        </w:rPr>
        <w:t xml:space="preserve">evice settings, such as your </w:t>
      </w:r>
      <w:r w:rsidDel="00000000" w:rsidR="00000000" w:rsidRPr="00000000">
        <w:rPr>
          <w:rtl w:val="0"/>
        </w:rPr>
        <w:t xml:space="preserve">D</w:t>
      </w:r>
      <w:r w:rsidDel="00000000" w:rsidR="00000000" w:rsidRPr="00000000">
        <w:rPr>
          <w:color w:val="000000"/>
          <w:rtl w:val="0"/>
        </w:rPr>
        <w:t xml:space="preserve">evice advertising settings or by following the instructions provided by Google in their Privacy Policy: </w:t>
      </w:r>
      <w:hyperlink r:id="rId9">
        <w:r w:rsidDel="00000000" w:rsidR="00000000" w:rsidRPr="00000000">
          <w:rPr>
            <w:color w:val="4a86e8"/>
            <w:rtl w:val="0"/>
          </w:rPr>
          <w:t xml:space="preserve">https://policies.google.com/privacy?hl=en</w:t>
        </w:r>
      </w:hyperlink>
      <w:r w:rsidDel="00000000" w:rsidR="00000000" w:rsidRPr="00000000">
        <w:rPr>
          <w:color w:val="4a86e8"/>
          <w:rtl w:val="0"/>
        </w:rPr>
        <w:t xml:space="preserve">. </w:t>
      </w:r>
      <w:r w:rsidDel="00000000" w:rsidR="00000000" w:rsidRPr="00000000">
        <w:rPr>
          <w:color w:val="000000"/>
          <w:rtl w:val="0"/>
        </w:rPr>
        <w:t xml:space="preserve">For more information on the privacy practices of Google, please visit the Google Privacy Terms web page: </w:t>
      </w:r>
      <w:hyperlink r:id="rId10">
        <w:r w:rsidDel="00000000" w:rsidR="00000000" w:rsidRPr="00000000">
          <w:rPr>
            <w:color w:val="4a86e8"/>
            <w:rtl w:val="0"/>
          </w:rPr>
          <w:t xml:space="preserve">https://policies.google.com/privacy?hl=en</w:t>
        </w:r>
      </w:hyperlink>
      <w:r w:rsidDel="00000000" w:rsidR="00000000" w:rsidRPr="00000000">
        <w:rPr>
          <w:rtl w:val="0"/>
        </w:rPr>
      </w:r>
    </w:p>
    <w:p w:rsidR="00000000" w:rsidDel="00000000" w:rsidP="00000000" w:rsidRDefault="00000000" w:rsidRPr="00000000" w14:paraId="00000067">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Email Marketing</w:t>
      </w:r>
    </w:p>
    <w:p w:rsidR="00000000" w:rsidDel="00000000" w:rsidP="00000000" w:rsidRDefault="00000000" w:rsidRPr="00000000" w14:paraId="00000068">
      <w:pPr>
        <w:pageBreakBefore w:val="0"/>
        <w:rPr/>
      </w:pPr>
      <w:r w:rsidDel="00000000" w:rsidR="00000000" w:rsidRPr="00000000">
        <w:rPr>
          <w:rtl w:val="0"/>
        </w:rPr>
        <w:t xml:space="preserve">We may use your Personal Data to contact you with newsletters, marketing or promotional materials and other information that may be of interest to you. You may opt-out of receiving any, or all, of these communications from us by following the unsubscribe link or instructions provided in any email we send, or by emailing us at </w:t>
      </w:r>
      <w:hyperlink r:id="rId11">
        <w:r w:rsidDel="00000000" w:rsidR="00000000" w:rsidRPr="00000000">
          <w:rPr>
            <w:color w:val="1155cc"/>
            <w:u w:val="single"/>
            <w:rtl w:val="0"/>
          </w:rPr>
          <w:t xml:space="preserve">hello@medventureapp.com</w:t>
        </w:r>
      </w:hyperlink>
      <w:r w:rsidDel="00000000" w:rsidR="00000000" w:rsidRPr="00000000">
        <w:rPr>
          <w:rtl w:val="0"/>
        </w:rPr>
        <w:t xml:space="preserve"> and requesting to opt out of further email marketing communications. We may use Email Marketing Service Providers to manage and send emails to you.</w:t>
      </w:r>
    </w:p>
    <w:p w:rsidR="00000000" w:rsidDel="00000000" w:rsidP="00000000" w:rsidRDefault="00000000" w:rsidRPr="00000000" w14:paraId="00000069">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Behavioral Remarketing</w:t>
      </w:r>
    </w:p>
    <w:p w:rsidR="00000000" w:rsidDel="00000000" w:rsidP="00000000" w:rsidRDefault="00000000" w:rsidRPr="00000000" w14:paraId="0000006A">
      <w:pPr>
        <w:pageBreakBefore w:val="0"/>
        <w:rPr/>
      </w:pPr>
      <w:r w:rsidDel="00000000" w:rsidR="00000000" w:rsidRPr="00000000">
        <w:rPr>
          <w:rtl w:val="0"/>
        </w:rPr>
        <w:t xml:space="preserve">MedVenture uses remarketing services to advertise on third party websites to you after you visited our Service. We and our third-party vendors use cookies to inform, optimize and serve ads based on your past visits to our Service.</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pacing w:after="0" w:lineRule="auto"/>
        <w:ind w:left="0" w:firstLine="0"/>
        <w:rPr>
          <w:color w:val="000000"/>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pacing w:after="0" w:lineRule="auto"/>
        <w:rPr>
          <w:color w:val="4a86e8"/>
        </w:rPr>
      </w:pPr>
      <w:r w:rsidDel="00000000" w:rsidR="00000000" w:rsidRPr="00000000">
        <w:rPr>
          <w:color w:val="000000"/>
          <w:rtl w:val="0"/>
        </w:rPr>
        <w:t xml:space="preserve">You can opt-out of Google Analytics for Display Advertising and customize the Google Display Network ads by visiting the Google Ads Settings page: </w:t>
      </w:r>
      <w:hyperlink r:id="rId12">
        <w:r w:rsidDel="00000000" w:rsidR="00000000" w:rsidRPr="00000000">
          <w:rPr>
            <w:color w:val="4a86e8"/>
            <w:rtl w:val="0"/>
          </w:rPr>
          <w:t xml:space="preserve">http://www.google.com/settings/ads</w:t>
        </w:r>
      </w:hyperlink>
      <w:r w:rsidDel="00000000" w:rsidR="00000000" w:rsidRPr="00000000">
        <w:rPr>
          <w:color w:val="4a86e8"/>
          <w:rtl w:val="0"/>
        </w:rPr>
        <w:t xml:space="preserve">. </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pacing w:after="0" w:lineRule="auto"/>
        <w:rPr>
          <w:color w:val="4a86e8"/>
        </w:rPr>
      </w:pPr>
      <w:r w:rsidDel="00000000" w:rsidR="00000000" w:rsidRPr="00000000">
        <w:rPr>
          <w:color w:val="000000"/>
          <w:rtl w:val="0"/>
        </w:rPr>
        <w:t xml:space="preserve">Google also recommends installing the Google Analytics Opt-out Browser Add-on - </w:t>
      </w:r>
      <w:hyperlink r:id="rId13">
        <w:r w:rsidDel="00000000" w:rsidR="00000000" w:rsidRPr="00000000">
          <w:rPr>
            <w:color w:val="4a86e8"/>
            <w:rtl w:val="0"/>
          </w:rPr>
          <w:t xml:space="preserve">https://tools.google.com/dlpage/gaoptout</w:t>
        </w:r>
      </w:hyperlink>
      <w:r w:rsidDel="00000000" w:rsidR="00000000" w:rsidRPr="00000000">
        <w:rPr>
          <w:color w:val="4a86e8"/>
          <w:rtl w:val="0"/>
        </w:rPr>
        <w:t xml:space="preserve"> - </w:t>
      </w:r>
      <w:r w:rsidDel="00000000" w:rsidR="00000000" w:rsidRPr="00000000">
        <w:rPr>
          <w:color w:val="000000"/>
          <w:rtl w:val="0"/>
        </w:rPr>
        <w:t xml:space="preserve">for </w:t>
      </w:r>
      <w:r w:rsidDel="00000000" w:rsidR="00000000" w:rsidRPr="00000000">
        <w:rPr>
          <w:rtl w:val="0"/>
        </w:rPr>
        <w:t xml:space="preserve">you</w:t>
      </w:r>
      <w:r w:rsidDel="00000000" w:rsidR="00000000" w:rsidRPr="00000000">
        <w:rPr>
          <w:color w:val="000000"/>
          <w:rtl w:val="0"/>
        </w:rPr>
        <w:t xml:space="preserve">r web browser. Google Analytics Opt-out Browser Add-on provides visitors with the ability to prevent their data from being collected and used by Google Analytics. For more information on the privacy practices of Google, please visit the Google Privacy Terms web page: </w:t>
      </w:r>
      <w:hyperlink r:id="rId14">
        <w:r w:rsidDel="00000000" w:rsidR="00000000" w:rsidRPr="00000000">
          <w:rPr>
            <w:color w:val="4a86e8"/>
            <w:rtl w:val="0"/>
          </w:rPr>
          <w:t xml:space="preserve">https://policies.google.com/privacy?hl=en</w:t>
        </w:r>
      </w:hyperlink>
      <w:r w:rsidDel="00000000" w:rsidR="00000000" w:rsidRPr="00000000">
        <w:rPr>
          <w:color w:val="4a86e8"/>
          <w:rtl w:val="0"/>
        </w:rPr>
        <w:t xml:space="preserve">. </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pacing w:after="0" w:lineRule="auto"/>
        <w:rPr>
          <w:color w:val="4a86e8"/>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pacing w:after="0" w:lineRule="auto"/>
        <w:rPr>
          <w:color w:val="4a86e8"/>
        </w:rPr>
      </w:pPr>
      <w:r w:rsidDel="00000000" w:rsidR="00000000" w:rsidRPr="00000000">
        <w:rPr>
          <w:rtl w:val="0"/>
        </w:rPr>
        <w:t xml:space="preserve">Google’s privacy policy can be accessed at:</w:t>
      </w:r>
      <w:r w:rsidDel="00000000" w:rsidR="00000000" w:rsidRPr="00000000">
        <w:rPr>
          <w:color w:val="4a86e8"/>
          <w:rtl w:val="0"/>
        </w:rPr>
        <w:t xml:space="preserve"> </w:t>
      </w:r>
      <w:hyperlink r:id="rId15">
        <w:r w:rsidDel="00000000" w:rsidR="00000000" w:rsidRPr="00000000">
          <w:rPr>
            <w:color w:val="4a86e8"/>
            <w:rtl w:val="0"/>
          </w:rPr>
          <w:t xml:space="preserve">https://www.google.com/intl/en/policies/privacy/</w:t>
        </w:r>
      </w:hyperlink>
      <w:r w:rsidDel="00000000" w:rsidR="00000000" w:rsidRPr="00000000">
        <w:rPr>
          <w:color w:val="4a86e8"/>
          <w:rtl w:val="0"/>
        </w:rPr>
        <w:t xml:space="preserve">. </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pacing w:after="0" w:lineRule="auto"/>
        <w:rPr>
          <w:color w:val="4a86e8"/>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pacing w:after="0" w:lineRule="auto"/>
        <w:rPr>
          <w:color w:val="4a86e8"/>
        </w:rPr>
      </w:pPr>
      <w:r w:rsidDel="00000000" w:rsidR="00000000" w:rsidRPr="00000000">
        <w:rPr>
          <w:color w:val="4a86e8"/>
          <w:rtl w:val="0"/>
        </w:rPr>
        <w:t xml:space="preserve">Please also refer to the Opt Out Choices section below for more information about how to opt out of interest-based advertising. </w:t>
      </w:r>
    </w:p>
    <w:p w:rsidR="00000000" w:rsidDel="00000000" w:rsidP="00000000" w:rsidRDefault="00000000" w:rsidRPr="00000000" w14:paraId="00000074">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Google Places</w:t>
      </w: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pacing w:after="0" w:lineRule="auto"/>
        <w:rPr>
          <w:color w:val="4a86e8"/>
        </w:rPr>
      </w:pPr>
      <w:r w:rsidDel="00000000" w:rsidR="00000000" w:rsidRPr="00000000">
        <w:rPr>
          <w:color w:val="000000"/>
          <w:rtl w:val="0"/>
        </w:rPr>
        <w:t xml:space="preserve">Google Places is a service that returns information about places using HTTP requests. It is operated by Google. Google Places service may collect information from </w:t>
      </w:r>
      <w:r w:rsidDel="00000000" w:rsidR="00000000" w:rsidRPr="00000000">
        <w:rPr>
          <w:rtl w:val="0"/>
        </w:rPr>
        <w:t xml:space="preserve">you</w:t>
      </w:r>
      <w:r w:rsidDel="00000000" w:rsidR="00000000" w:rsidRPr="00000000">
        <w:rPr>
          <w:color w:val="000000"/>
          <w:rtl w:val="0"/>
        </w:rPr>
        <w:t xml:space="preserve"> and from </w:t>
      </w:r>
      <w:r w:rsidDel="00000000" w:rsidR="00000000" w:rsidRPr="00000000">
        <w:rPr>
          <w:rtl w:val="0"/>
        </w:rPr>
        <w:t xml:space="preserve">Your </w:t>
      </w:r>
      <w:r w:rsidDel="00000000" w:rsidR="00000000" w:rsidRPr="00000000">
        <w:rPr>
          <w:color w:val="000000"/>
          <w:rtl w:val="0"/>
        </w:rPr>
        <w:t xml:space="preserve">Device for security purposes.</w:t>
      </w:r>
      <w:r w:rsidDel="00000000" w:rsidR="00000000" w:rsidRPr="00000000">
        <w:rPr>
          <w:rtl w:val="0"/>
        </w:rPr>
        <w:t xml:space="preserve"> </w:t>
      </w:r>
      <w:r w:rsidDel="00000000" w:rsidR="00000000" w:rsidRPr="00000000">
        <w:rPr>
          <w:color w:val="000000"/>
          <w:rtl w:val="0"/>
        </w:rPr>
        <w:t xml:space="preserve">The information gathered by Google Places is held in accordance with the Privacy Policy of Google which can be accessed at:</w:t>
      </w:r>
      <w:r w:rsidDel="00000000" w:rsidR="00000000" w:rsidRPr="00000000">
        <w:rPr>
          <w:color w:val="4a86e8"/>
          <w:rtl w:val="0"/>
        </w:rPr>
        <w:t xml:space="preserve"> </w:t>
      </w:r>
      <w:hyperlink r:id="rId16">
        <w:r w:rsidDel="00000000" w:rsidR="00000000" w:rsidRPr="00000000">
          <w:rPr>
            <w:color w:val="4a86e8"/>
            <w:rtl w:val="0"/>
          </w:rPr>
          <w:t xml:space="preserve">https://www.google.com/intl/en/policies/privacy/</w:t>
        </w:r>
      </w:hyperlink>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color="4f81bd" w:space="4" w:sz="8" w:val="single"/>
          <w:right w:space="0" w:sz="0" w:val="nil"/>
          <w:between w:space="0" w:sz="0" w:val="nil"/>
        </w:pBdr>
        <w:spacing w:after="300" w:line="240" w:lineRule="auto"/>
        <w:rPr>
          <w:rFonts w:ascii="Calibri" w:cs="Calibri" w:eastAsia="Calibri" w:hAnsi="Calibri"/>
          <w:color w:val="17365d"/>
          <w:sz w:val="52"/>
          <w:szCs w:val="52"/>
        </w:rPr>
      </w:pPr>
      <w:r w:rsidDel="00000000" w:rsidR="00000000" w:rsidRPr="00000000">
        <w:rPr>
          <w:rFonts w:ascii="Calibri" w:cs="Calibri" w:eastAsia="Calibri" w:hAnsi="Calibri"/>
          <w:color w:val="17365d"/>
          <w:sz w:val="52"/>
          <w:szCs w:val="52"/>
          <w:rtl w:val="0"/>
        </w:rPr>
        <w:t xml:space="preserve">Opt Out Choices</w:t>
      </w:r>
      <w:r w:rsidDel="00000000" w:rsidR="00000000" w:rsidRPr="00000000">
        <w:rPr>
          <w:rtl w:val="0"/>
        </w:rPr>
      </w:r>
    </w:p>
    <w:p w:rsidR="00000000" w:rsidDel="00000000" w:rsidP="00000000" w:rsidRDefault="00000000" w:rsidRPr="00000000" w14:paraId="00000077">
      <w:pPr>
        <w:keepNext w:val="1"/>
        <w:keepLines w:val="1"/>
        <w:pageBreakBefore w:val="0"/>
        <w:pBdr>
          <w:top w:space="0" w:sz="0" w:val="nil"/>
          <w:left w:space="0" w:sz="0" w:val="nil"/>
          <w:bottom w:space="0" w:sz="0" w:val="nil"/>
          <w:right w:space="0" w:sz="0" w:val="nil"/>
          <w:between w:space="0" w:sz="0" w:val="nil"/>
        </w:pBdr>
        <w:spacing w:after="0" w:before="0" w:lineRule="auto"/>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Opt Out</w:t>
      </w:r>
    </w:p>
    <w:p w:rsidR="00000000" w:rsidDel="00000000" w:rsidP="00000000" w:rsidRDefault="00000000" w:rsidRPr="00000000" w14:paraId="00000078">
      <w:pPr>
        <w:keepNext w:val="1"/>
        <w:keepLines w:val="1"/>
        <w:pageBreakBefore w:val="0"/>
        <w:pBdr>
          <w:top w:space="0" w:sz="0" w:val="nil"/>
          <w:left w:space="0" w:sz="0" w:val="nil"/>
          <w:bottom w:space="0" w:sz="0" w:val="nil"/>
          <w:right w:space="0" w:sz="0" w:val="nil"/>
          <w:between w:space="0" w:sz="0" w:val="nil"/>
        </w:pBdr>
        <w:spacing w:after="0" w:before="0" w:lineRule="auto"/>
        <w:rPr>
          <w:color w:val="17365d"/>
        </w:rPr>
      </w:pPr>
      <w:r w:rsidDel="00000000" w:rsidR="00000000" w:rsidRPr="00000000">
        <w:rPr>
          <w:color w:val="17365d"/>
          <w:rtl w:val="0"/>
        </w:rPr>
        <w:t xml:space="preserve">If you register for an Account on the Service or provide your email address to us, you are agreeing to receive information and updates relating to your use of the Service. These communications may include marketing emails and other communications necessary to keep you informed of updates and modifications to the Service. You may opt out of receiving marketing emails by clicking the “Unsubscribe” link at the bottom of any email, or by emailing us at </w:t>
      </w:r>
      <w:hyperlink r:id="rId17">
        <w:r w:rsidDel="00000000" w:rsidR="00000000" w:rsidRPr="00000000">
          <w:rPr>
            <w:color w:val="1155cc"/>
            <w:u w:val="single"/>
            <w:rtl w:val="0"/>
          </w:rPr>
          <w:t xml:space="preserve">hello@medventureapp.com</w:t>
        </w:r>
      </w:hyperlink>
      <w:r w:rsidDel="00000000" w:rsidR="00000000" w:rsidRPr="00000000">
        <w:rPr>
          <w:color w:val="17365d"/>
          <w:rtl w:val="0"/>
        </w:rPr>
        <w:t xml:space="preserve"> and requesting to opt out. </w:t>
      </w:r>
    </w:p>
    <w:p w:rsidR="00000000" w:rsidDel="00000000" w:rsidP="00000000" w:rsidRDefault="00000000" w:rsidRPr="00000000" w14:paraId="00000079">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keepNext w:val="1"/>
        <w:keepLines w:val="1"/>
        <w:pageBreakBefore w:val="0"/>
        <w:pBdr>
          <w:top w:space="0" w:sz="0" w:val="nil"/>
          <w:left w:space="0" w:sz="0" w:val="nil"/>
          <w:bottom w:space="0" w:sz="0" w:val="nil"/>
          <w:right w:space="0" w:sz="0" w:val="nil"/>
          <w:between w:space="0" w:sz="0" w:val="nil"/>
        </w:pBdr>
        <w:spacing w:after="0" w:before="200" w:lineRule="auto"/>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Interest-Based Advertising</w:t>
      </w: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t xml:space="preserve">T</w:t>
      </w:r>
      <w:r w:rsidDel="00000000" w:rsidR="00000000" w:rsidRPr="00000000">
        <w:rPr>
          <w:rtl w:val="0"/>
        </w:rPr>
        <w:t xml:space="preserve">hird parties with whom we partner (for example, our advertising partners who serve interest-based advertisements) may use technology on the Service that collects your personal information. The personal information that our third party partners collect about you is governed by the third party’s privacy policy .</w:t>
      </w:r>
    </w:p>
    <w:p w:rsidR="00000000" w:rsidDel="00000000" w:rsidP="00000000" w:rsidRDefault="00000000" w:rsidRPr="00000000" w14:paraId="0000007D">
      <w:pPr>
        <w:pageBreakBefore w:val="0"/>
        <w:rPr/>
      </w:pPr>
      <w:r w:rsidDel="00000000" w:rsidR="00000000" w:rsidRPr="00000000">
        <w:rPr>
          <w:rtl w:val="0"/>
        </w:rPr>
        <w:t xml:space="preserve">In some cases, you may be able to opt out of the use of your personal information for interest-based advertising:</w:t>
      </w:r>
    </w:p>
    <w:p w:rsidR="00000000" w:rsidDel="00000000" w:rsidP="00000000" w:rsidRDefault="00000000" w:rsidRPr="00000000" w14:paraId="0000007E">
      <w:pPr>
        <w:pageBreakBefore w:val="0"/>
        <w:numPr>
          <w:ilvl w:val="0"/>
          <w:numId w:val="5"/>
        </w:numPr>
        <w:spacing w:after="0" w:afterAutospacing="0"/>
        <w:ind w:left="720" w:hanging="360"/>
        <w:rPr>
          <w:u w:val="none"/>
        </w:rPr>
      </w:pPr>
      <w:r w:rsidDel="00000000" w:rsidR="00000000" w:rsidRPr="00000000">
        <w:rPr>
          <w:rtl w:val="0"/>
        </w:rPr>
        <w:t xml:space="preserve">For advertisers who are part of the Digital Advertising Alliance (DAA), you can opt out of interest-based advertising by using the WebChoices Tool available at </w:t>
      </w:r>
      <w:hyperlink r:id="rId18">
        <w:r w:rsidDel="00000000" w:rsidR="00000000" w:rsidRPr="00000000">
          <w:rPr>
            <w:color w:val="1155cc"/>
            <w:u w:val="single"/>
            <w:rtl w:val="0"/>
          </w:rPr>
          <w:t xml:space="preserve">http://optout.aboutads.info</w:t>
        </w:r>
      </w:hyperlink>
      <w:r w:rsidDel="00000000" w:rsidR="00000000" w:rsidRPr="00000000">
        <w:rPr>
          <w:rtl w:val="0"/>
        </w:rPr>
        <w:t xml:space="preserve">. </w:t>
      </w:r>
    </w:p>
    <w:p w:rsidR="00000000" w:rsidDel="00000000" w:rsidP="00000000" w:rsidRDefault="00000000" w:rsidRPr="00000000" w14:paraId="0000007F">
      <w:pPr>
        <w:pageBreakBefore w:val="0"/>
        <w:numPr>
          <w:ilvl w:val="0"/>
          <w:numId w:val="5"/>
        </w:numPr>
        <w:ind w:left="720" w:hanging="360"/>
        <w:rPr>
          <w:u w:val="none"/>
        </w:rPr>
      </w:pPr>
      <w:r w:rsidDel="00000000" w:rsidR="00000000" w:rsidRPr="00000000">
        <w:rPr>
          <w:rtl w:val="0"/>
        </w:rPr>
        <w:t xml:space="preserve">For advertisers who are part of the National Advertising Initiative (NAI), you can opt out of interest-based advertising by using the NAI’s Consumer Opt-Out Tool available at: </w:t>
      </w:r>
      <w:hyperlink r:id="rId19">
        <w:r w:rsidDel="00000000" w:rsidR="00000000" w:rsidRPr="00000000">
          <w:rPr>
            <w:color w:val="1155cc"/>
            <w:u w:val="single"/>
            <w:rtl w:val="0"/>
          </w:rPr>
          <w:t xml:space="preserve">http://optout.networkadvertising.org</w:t>
        </w:r>
      </w:hyperlink>
      <w:r w:rsidDel="00000000" w:rsidR="00000000" w:rsidRPr="00000000">
        <w:rPr>
          <w:rtl w:val="0"/>
        </w:rPr>
        <w:t xml:space="preserve">. </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color w:val="000000"/>
        </w:rPr>
      </w:pPr>
      <w:r w:rsidDel="00000000" w:rsidR="00000000" w:rsidRPr="00000000">
        <w:rPr>
          <w:rtl w:val="0"/>
        </w:rPr>
        <w:t xml:space="preserve">Please note that any opt out is specific to the browser you use. You may need to opt out on every browser that you use.</w:t>
      </w: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t xml:space="preserve">You can also stop the collection of location information from your mobile Device by changing the preferences on your mobile Device.</w:t>
      </w:r>
    </w:p>
    <w:p w:rsidR="00000000" w:rsidDel="00000000" w:rsidP="00000000" w:rsidRDefault="00000000" w:rsidRPr="00000000" w14:paraId="00000083">
      <w:pPr>
        <w:pageBreakBefore w:val="0"/>
        <w:pBdr>
          <w:top w:space="0" w:sz="0" w:val="nil"/>
          <w:left w:space="0" w:sz="0" w:val="nil"/>
          <w:bottom w:color="4f81bd" w:space="4" w:sz="8" w:val="single"/>
          <w:right w:space="0" w:sz="0" w:val="nil"/>
          <w:between w:space="0" w:sz="0" w:val="nil"/>
        </w:pBdr>
        <w:spacing w:after="300" w:line="240" w:lineRule="auto"/>
        <w:rPr>
          <w:rFonts w:ascii="Calibri" w:cs="Calibri" w:eastAsia="Calibri" w:hAnsi="Calibri"/>
          <w:color w:val="17365d"/>
          <w:sz w:val="52"/>
          <w:szCs w:val="52"/>
        </w:rPr>
      </w:pPr>
      <w:r w:rsidDel="00000000" w:rsidR="00000000" w:rsidRPr="00000000">
        <w:rPr>
          <w:rFonts w:ascii="Calibri" w:cs="Calibri" w:eastAsia="Calibri" w:hAnsi="Calibri"/>
          <w:color w:val="17365d"/>
          <w:sz w:val="52"/>
          <w:szCs w:val="52"/>
          <w:rtl w:val="0"/>
        </w:rPr>
        <w:t xml:space="preserve">“Do Not Track” Policy as Required by California Online Privacy Protection Act (CalOPPA)</w:t>
      </w:r>
    </w:p>
    <w:p w:rsidR="00000000" w:rsidDel="00000000" w:rsidP="00000000" w:rsidRDefault="00000000" w:rsidRPr="00000000" w14:paraId="00000084">
      <w:pPr>
        <w:pageBreakBefore w:val="0"/>
        <w:rPr/>
      </w:pPr>
      <w:r w:rsidDel="00000000" w:rsidR="00000000" w:rsidRPr="00000000">
        <w:rPr>
          <w:rtl w:val="0"/>
        </w:rPr>
        <w:t xml:space="preserve">Our Service does not respond to Do Not Track signals. However, some third party websites do keep track of your browsing activities. If you are visiting such websites, you can set your preferences in your web browser to inform websites that you do not want to be tracked. You can enable or disable DNT by visiting the preferences or settings page of your web browser.</w:t>
      </w:r>
    </w:p>
    <w:p w:rsidR="00000000" w:rsidDel="00000000" w:rsidP="00000000" w:rsidRDefault="00000000" w:rsidRPr="00000000" w14:paraId="00000085">
      <w:pPr>
        <w:pageBreakBefore w:val="0"/>
        <w:pBdr>
          <w:top w:space="0" w:sz="0" w:val="nil"/>
          <w:left w:space="0" w:sz="0" w:val="nil"/>
          <w:bottom w:color="4f81bd" w:space="4" w:sz="8" w:val="single"/>
          <w:right w:space="0" w:sz="0" w:val="nil"/>
          <w:between w:space="0" w:sz="0" w:val="nil"/>
        </w:pBdr>
        <w:spacing w:after="300" w:line="240" w:lineRule="auto"/>
        <w:rPr>
          <w:rFonts w:ascii="Calibri" w:cs="Calibri" w:eastAsia="Calibri" w:hAnsi="Calibri"/>
          <w:color w:val="17365d"/>
          <w:sz w:val="52"/>
          <w:szCs w:val="52"/>
        </w:rPr>
      </w:pPr>
      <w:r w:rsidDel="00000000" w:rsidR="00000000" w:rsidRPr="00000000">
        <w:rPr>
          <w:rFonts w:ascii="Calibri" w:cs="Calibri" w:eastAsia="Calibri" w:hAnsi="Calibri"/>
          <w:color w:val="17365d"/>
          <w:sz w:val="52"/>
          <w:szCs w:val="52"/>
          <w:rtl w:val="0"/>
        </w:rPr>
        <w:t xml:space="preserve">Privacy of Minors</w:t>
      </w:r>
    </w:p>
    <w:p w:rsidR="00000000" w:rsidDel="00000000" w:rsidP="00000000" w:rsidRDefault="00000000" w:rsidRPr="00000000" w14:paraId="00000086">
      <w:pPr>
        <w:pageBreakBefore w:val="0"/>
        <w:rPr/>
      </w:pPr>
      <w:r w:rsidDel="00000000" w:rsidR="00000000" w:rsidRPr="00000000">
        <w:rPr>
          <w:rtl w:val="0"/>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 For the protection of minors we also may limit how we collect, use, and store some of the information of Users between 13 and 18 years old. In some cases, this means we will be unable to provide certain functionality of the Service to these Users. If we need to rely on consent as a legal basis for processing your information and your country requires consent from a parent, we may require your parent's consent before we collect and use that information.</w:t>
      </w:r>
    </w:p>
    <w:p w:rsidR="00000000" w:rsidDel="00000000" w:rsidP="00000000" w:rsidRDefault="00000000" w:rsidRPr="00000000" w14:paraId="00000087">
      <w:pPr>
        <w:pageBreakBefore w:val="0"/>
        <w:pBdr>
          <w:top w:space="0" w:sz="0" w:val="nil"/>
          <w:left w:space="0" w:sz="0" w:val="nil"/>
          <w:bottom w:color="4f81bd" w:space="4" w:sz="8" w:val="single"/>
          <w:right w:space="0" w:sz="0" w:val="nil"/>
          <w:between w:space="0" w:sz="0" w:val="nil"/>
        </w:pBdr>
        <w:spacing w:after="300" w:line="240" w:lineRule="auto"/>
        <w:rPr>
          <w:rFonts w:ascii="Calibri" w:cs="Calibri" w:eastAsia="Calibri" w:hAnsi="Calibri"/>
          <w:color w:val="17365d"/>
          <w:sz w:val="52"/>
          <w:szCs w:val="52"/>
        </w:rPr>
      </w:pPr>
      <w:r w:rsidDel="00000000" w:rsidR="00000000" w:rsidRPr="00000000">
        <w:rPr>
          <w:rFonts w:ascii="Calibri" w:cs="Calibri" w:eastAsia="Calibri" w:hAnsi="Calibri"/>
          <w:color w:val="17365d"/>
          <w:sz w:val="52"/>
          <w:szCs w:val="52"/>
          <w:rtl w:val="0"/>
        </w:rPr>
        <w:t xml:space="preserve">Links to Other Websites</w:t>
      </w:r>
    </w:p>
    <w:p w:rsidR="00000000" w:rsidDel="00000000" w:rsidP="00000000" w:rsidRDefault="00000000" w:rsidRPr="00000000" w14:paraId="00000088">
      <w:pPr>
        <w:pageBreakBefore w:val="0"/>
        <w:rPr/>
      </w:pPr>
      <w:r w:rsidDel="00000000" w:rsidR="00000000" w:rsidRPr="00000000">
        <w:rPr>
          <w:rtl w:val="0"/>
        </w:rPr>
        <w:t xml:space="preserve">Our Service may contain links to other websites that are not operated by us. If you click on a third party link, you will be directed to that third party’s site. We strongly advise you to review the Privacy Policy of every site you visit. We have no control over and assume no responsibility for the content, privacy policies or practices of any third party sites or services.</w:t>
      </w:r>
    </w:p>
    <w:p w:rsidR="00000000" w:rsidDel="00000000" w:rsidP="00000000" w:rsidRDefault="00000000" w:rsidRPr="00000000" w14:paraId="00000089">
      <w:pPr>
        <w:pageBreakBefore w:val="0"/>
        <w:pBdr>
          <w:top w:space="0" w:sz="0" w:val="nil"/>
          <w:left w:space="0" w:sz="0" w:val="nil"/>
          <w:bottom w:color="4f81bd" w:space="4" w:sz="8" w:val="single"/>
          <w:right w:space="0" w:sz="0" w:val="nil"/>
          <w:between w:space="0" w:sz="0" w:val="nil"/>
        </w:pBdr>
        <w:spacing w:after="300" w:line="240" w:lineRule="auto"/>
        <w:rPr>
          <w:rFonts w:ascii="Calibri" w:cs="Calibri" w:eastAsia="Calibri" w:hAnsi="Calibri"/>
          <w:color w:val="17365d"/>
          <w:sz w:val="52"/>
          <w:szCs w:val="52"/>
        </w:rPr>
      </w:pPr>
      <w:r w:rsidDel="00000000" w:rsidR="00000000" w:rsidRPr="00000000">
        <w:rPr>
          <w:rFonts w:ascii="Calibri" w:cs="Calibri" w:eastAsia="Calibri" w:hAnsi="Calibri"/>
          <w:color w:val="17365d"/>
          <w:sz w:val="52"/>
          <w:szCs w:val="52"/>
          <w:rtl w:val="0"/>
        </w:rPr>
        <w:t xml:space="preserve">Changes to this Privacy Policy </w:t>
      </w:r>
    </w:p>
    <w:p w:rsidR="00000000" w:rsidDel="00000000" w:rsidP="00000000" w:rsidRDefault="00000000" w:rsidRPr="00000000" w14:paraId="0000008A">
      <w:pPr>
        <w:pageBreakBefore w:val="0"/>
        <w:rPr/>
      </w:pPr>
      <w:r w:rsidDel="00000000" w:rsidR="00000000" w:rsidRPr="00000000">
        <w:rPr>
          <w:rtl w:val="0"/>
        </w:rPr>
        <w:t xml:space="preserve">We may update our Privacy Policy from time to time. We will notify you of any changes by posting the new Privacy Policy on this page. We will let you know via email and/or a prominent notice on our Service, prior to the change becoming effective and update the "Last updated" date at the top of this Privacy Policy. You are advised to review this Privacy Policy periodically for any changes. Changes to this Privacy Policy are effective when they are posted on this page.</w:t>
      </w:r>
    </w:p>
    <w:p w:rsidR="00000000" w:rsidDel="00000000" w:rsidP="00000000" w:rsidRDefault="00000000" w:rsidRPr="00000000" w14:paraId="0000008B">
      <w:pPr>
        <w:pageBreakBefore w:val="0"/>
        <w:pBdr>
          <w:bottom w:color="4f81bd" w:space="4" w:sz="8" w:val="single"/>
        </w:pBdr>
        <w:spacing w:after="300" w:line="240" w:lineRule="auto"/>
        <w:rPr>
          <w:color w:val="262626"/>
        </w:rPr>
      </w:pPr>
      <w:r w:rsidDel="00000000" w:rsidR="00000000" w:rsidRPr="00000000">
        <w:rPr>
          <w:rFonts w:ascii="Calibri" w:cs="Calibri" w:eastAsia="Calibri" w:hAnsi="Calibri"/>
          <w:color w:val="17365d"/>
          <w:sz w:val="52"/>
          <w:szCs w:val="52"/>
          <w:rtl w:val="0"/>
        </w:rPr>
        <w:t xml:space="preserve">How to Contact Us about a Deceased User</w:t>
      </w:r>
      <w:r w:rsidDel="00000000" w:rsidR="00000000" w:rsidRPr="00000000">
        <w:rPr>
          <w:color w:val="17365d"/>
          <w:rtl w:val="0"/>
        </w:rPr>
        <w:t xml:space="preserve"> </w:t>
      </w:r>
      <w:r w:rsidDel="00000000" w:rsidR="00000000" w:rsidRPr="00000000">
        <w:rPr>
          <w:rtl w:val="0"/>
        </w:rPr>
      </w:r>
    </w:p>
    <w:p w:rsidR="00000000" w:rsidDel="00000000" w:rsidP="00000000" w:rsidRDefault="00000000" w:rsidRPr="00000000" w14:paraId="0000008C">
      <w:pPr>
        <w:pageBreakBefore w:val="0"/>
        <w:shd w:fill="ffffff" w:val="clear"/>
        <w:rPr/>
      </w:pPr>
      <w:r w:rsidDel="00000000" w:rsidR="00000000" w:rsidRPr="00000000">
        <w:rPr>
          <w:color w:val="262626"/>
          <w:rtl w:val="0"/>
        </w:rPr>
        <w:t xml:space="preserve">In the event of the death of a MedVenture User, please contact us. We will usually conduct our communication via email; should we require any other information, we will contact you at the email address you have provided in your request.</w:t>
      </w: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color="4f81bd" w:space="4" w:sz="8" w:val="single"/>
          <w:right w:space="0" w:sz="0" w:val="nil"/>
          <w:between w:space="0" w:sz="0" w:val="nil"/>
        </w:pBdr>
        <w:spacing w:after="300" w:line="240" w:lineRule="auto"/>
        <w:rPr>
          <w:rFonts w:ascii="Calibri" w:cs="Calibri" w:eastAsia="Calibri" w:hAnsi="Calibri"/>
          <w:color w:val="17365d"/>
          <w:sz w:val="52"/>
          <w:szCs w:val="52"/>
        </w:rPr>
      </w:pPr>
      <w:r w:rsidDel="00000000" w:rsidR="00000000" w:rsidRPr="00000000">
        <w:rPr>
          <w:rFonts w:ascii="Calibri" w:cs="Calibri" w:eastAsia="Calibri" w:hAnsi="Calibri"/>
          <w:color w:val="17365d"/>
          <w:sz w:val="52"/>
          <w:szCs w:val="52"/>
          <w:rtl w:val="0"/>
        </w:rPr>
        <w:t xml:space="preserve">Contact Us</w:t>
      </w:r>
    </w:p>
    <w:p w:rsidR="00000000" w:rsidDel="00000000" w:rsidP="00000000" w:rsidRDefault="00000000" w:rsidRPr="00000000" w14:paraId="0000008E">
      <w:pPr>
        <w:pageBreakBefore w:val="0"/>
        <w:rPr/>
      </w:pPr>
      <w:r w:rsidDel="00000000" w:rsidR="00000000" w:rsidRPr="00000000">
        <w:rPr>
          <w:rtl w:val="0"/>
        </w:rPr>
        <w:t xml:space="preserve">If you have any questions about this Privacy Policy, you can contact us:</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pacing w:after="0" w:lineRule="auto"/>
        <w:rPr>
          <w:color w:val="4a86e8"/>
        </w:rPr>
      </w:pPr>
      <w:r w:rsidDel="00000000" w:rsidR="00000000" w:rsidRPr="00000000">
        <w:rPr>
          <w:color w:val="000000"/>
          <w:rtl w:val="0"/>
        </w:rPr>
        <w:t xml:space="preserve">By email:</w:t>
      </w:r>
      <w:r w:rsidDel="00000000" w:rsidR="00000000" w:rsidRPr="00000000">
        <w:rPr>
          <w:color w:val="4a86e8"/>
          <w:rtl w:val="0"/>
        </w:rPr>
        <w:t xml:space="preserve"> hello@medventureapp.com</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rPr>
          <w:color w:val="4a86e8"/>
        </w:rPr>
      </w:pPr>
      <w:r w:rsidDel="00000000" w:rsidR="00000000" w:rsidRPr="00000000">
        <w:rPr>
          <w:color w:val="000000"/>
          <w:rtl w:val="0"/>
        </w:rPr>
        <w:t xml:space="preserve">By visiting this page on </w:t>
      </w:r>
      <w:r w:rsidDel="00000000" w:rsidR="00000000" w:rsidRPr="00000000">
        <w:rPr>
          <w:rtl w:val="0"/>
        </w:rPr>
        <w:t xml:space="preserve">our</w:t>
      </w:r>
      <w:r w:rsidDel="00000000" w:rsidR="00000000" w:rsidRPr="00000000">
        <w:rPr>
          <w:color w:val="000000"/>
          <w:rtl w:val="0"/>
        </w:rPr>
        <w:t xml:space="preserve"> website: </w:t>
      </w:r>
      <w:r w:rsidDel="00000000" w:rsidR="00000000" w:rsidRPr="00000000">
        <w:rPr>
          <w:color w:val="4a86e8"/>
          <w:rtl w:val="0"/>
        </w:rPr>
        <w:t xml:space="preserve">https://www.medventureapp.com </w:t>
      </w:r>
    </w:p>
    <w:p w:rsidR="00000000" w:rsidDel="00000000" w:rsidP="00000000" w:rsidRDefault="00000000" w:rsidRPr="00000000" w14:paraId="00000091">
      <w:pPr>
        <w:pStyle w:val="Title"/>
        <w:pageBreakBefore w:val="0"/>
        <w:pBdr>
          <w:bottom w:color="4f81bd" w:space="4" w:sz="8" w:val="single"/>
        </w:pBdr>
        <w:spacing w:line="240" w:lineRule="auto"/>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Thank You</w:t>
      </w:r>
    </w:p>
    <w:p w:rsidR="00000000" w:rsidDel="00000000" w:rsidP="00000000" w:rsidRDefault="00000000" w:rsidRPr="00000000" w14:paraId="00000092">
      <w:pPr>
        <w:pageBreakBefore w:val="0"/>
        <w:spacing w:line="240" w:lineRule="auto"/>
        <w:rPr>
          <w:color w:val="4a86e8"/>
        </w:rPr>
      </w:pPr>
      <w:bookmarkStart w:colFirst="0" w:colLast="0" w:name="_1fob9te" w:id="2"/>
      <w:bookmarkEnd w:id="2"/>
      <w:r w:rsidDel="00000000" w:rsidR="00000000" w:rsidRPr="00000000">
        <w:rPr>
          <w:rtl w:val="0"/>
        </w:rPr>
        <w:t xml:space="preserve">Please accept our wholehearted thanks for reading our Privacy Policy. </w:t>
      </w: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rPr>
          <w:color w:val="4a86e8"/>
        </w:rPr>
      </w:pPr>
      <w:r w:rsidDel="00000000" w:rsidR="00000000" w:rsidRPr="00000000">
        <w:rPr>
          <w:rtl w:val="0"/>
        </w:rPr>
      </w:r>
    </w:p>
    <w:sectPr>
      <w:headerReference r:id="rId20"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space="0" w:sz="0" w:val="nil"/>
        <w:left w:space="0" w:sz="0" w:val="nil"/>
        <w:bottom w:space="0" w:sz="0" w:val="nil"/>
        <w:right w:space="0" w:sz="0" w:val="nil"/>
        <w:between w:space="0" w:sz="0" w:val="nil"/>
      </w:pBdr>
      <w:spacing w:before="480" w:lineRule="auto"/>
    </w:pPr>
    <w:rPr>
      <w:b w:val="1"/>
      <w:color w:val="345a8a"/>
      <w:sz w:val="32"/>
      <w:szCs w:val="32"/>
    </w:rPr>
  </w:style>
  <w:style w:type="paragraph" w:styleId="Heading2">
    <w:name w:val="heading 2"/>
    <w:basedOn w:val="Normal"/>
    <w:next w:val="Normal"/>
    <w:pPr>
      <w:pageBreakBefore w:val="0"/>
      <w:pBdr>
        <w:top w:space="0" w:sz="0" w:val="nil"/>
        <w:left w:space="0" w:sz="0" w:val="nil"/>
        <w:bottom w:space="0" w:sz="0" w:val="nil"/>
        <w:right w:space="0" w:sz="0" w:val="nil"/>
        <w:between w:space="0" w:sz="0" w:val="nil"/>
      </w:pBdr>
      <w:spacing w:before="200" w:lineRule="auto"/>
    </w:pPr>
    <w:rPr>
      <w:b w:val="1"/>
      <w:color w:val="4f81bd"/>
      <w:sz w:val="26"/>
      <w:szCs w:val="26"/>
    </w:rPr>
  </w:style>
  <w:style w:type="paragraph" w:styleId="Heading3">
    <w:name w:val="heading 3"/>
    <w:basedOn w:val="Normal"/>
    <w:next w:val="Normal"/>
    <w:pPr>
      <w:pageBreakBefore w:val="0"/>
      <w:pBdr>
        <w:top w:space="0" w:sz="0" w:val="nil"/>
        <w:left w:space="0" w:sz="0" w:val="nil"/>
        <w:bottom w:space="0" w:sz="0" w:val="nil"/>
        <w:right w:space="0" w:sz="0" w:val="nil"/>
        <w:between w:space="0" w:sz="0" w:val="nil"/>
      </w:pBd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pageBreakBefore w:val="0"/>
      <w:spacing w:after="0" w:before="200" w:lineRule="auto"/>
    </w:pPr>
    <w:rPr>
      <w:rFonts w:ascii="Calibri" w:cs="Calibri" w:eastAsia="Calibri" w:hAnsi="Calibri"/>
      <w:color w:val="243f60"/>
    </w:rPr>
  </w:style>
  <w:style w:type="paragraph" w:styleId="Heading6">
    <w:name w:val="heading 6"/>
    <w:basedOn w:val="Normal"/>
    <w:next w:val="Normal"/>
    <w:pPr>
      <w:keepNext w:val="1"/>
      <w:keepLines w:val="1"/>
      <w:pageBreakBefore w:val="0"/>
      <w:spacing w:after="0" w:before="200" w:lineRule="auto"/>
    </w:pPr>
    <w:rPr>
      <w:rFonts w:ascii="Calibri" w:cs="Calibri" w:eastAsia="Calibri" w:hAnsi="Calibri"/>
      <w:i w:val="1"/>
      <w:color w:val="243f6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pacing w:after="300" w:lineRule="auto"/>
    </w:pPr>
    <w:rPr>
      <w:color w:val="17365d"/>
      <w:sz w:val="52"/>
      <w:szCs w:val="5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pPr>
    <w:rPr>
      <w:i w:val="1"/>
      <w:color w:val="4f81bd"/>
      <w:sz w:val="24"/>
      <w:szCs w:val="24"/>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mailto:hello@medventurefortravelers.com" TargetMode="External"/><Relationship Id="rId10" Type="http://schemas.openxmlformats.org/officeDocument/2006/relationships/hyperlink" Target="https://policies.google.com/privacy?hl=en" TargetMode="External"/><Relationship Id="rId13" Type="http://schemas.openxmlformats.org/officeDocument/2006/relationships/hyperlink" Target="https://tools.google.com/dlpage/gaoptout" TargetMode="External"/><Relationship Id="rId12" Type="http://schemas.openxmlformats.org/officeDocument/2006/relationships/hyperlink" Target="http://www.google.com/settings/a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licies.google.com/privacy?hl=en" TargetMode="External"/><Relationship Id="rId15" Type="http://schemas.openxmlformats.org/officeDocument/2006/relationships/hyperlink" Target="https://www.google.com/intl/en/policies/privacy/" TargetMode="External"/><Relationship Id="rId14" Type="http://schemas.openxmlformats.org/officeDocument/2006/relationships/hyperlink" Target="https://policies.google.com/privacy?hl=en" TargetMode="External"/><Relationship Id="rId17" Type="http://schemas.openxmlformats.org/officeDocument/2006/relationships/hyperlink" Target="mailto:hello@medventurefortravelers.com" TargetMode="External"/><Relationship Id="rId16" Type="http://schemas.openxmlformats.org/officeDocument/2006/relationships/hyperlink" Target="https://www.google.com/intl/en/policies/privacy/" TargetMode="External"/><Relationship Id="rId5" Type="http://schemas.openxmlformats.org/officeDocument/2006/relationships/styles" Target="styles.xml"/><Relationship Id="rId19" Type="http://schemas.openxmlformats.org/officeDocument/2006/relationships/hyperlink" Target="http://optout.networkadvertising.org" TargetMode="External"/><Relationship Id="rId6" Type="http://schemas.openxmlformats.org/officeDocument/2006/relationships/hyperlink" Target="http://www.medventurefortravelers.com" TargetMode="External"/><Relationship Id="rId18" Type="http://schemas.openxmlformats.org/officeDocument/2006/relationships/hyperlink" Target="http://optout.aboutads.info" TargetMode="External"/><Relationship Id="rId7" Type="http://schemas.openxmlformats.org/officeDocument/2006/relationships/hyperlink" Target="http://www.medventurefortravelers.com" TargetMode="External"/><Relationship Id="rId8" Type="http://schemas.openxmlformats.org/officeDocument/2006/relationships/hyperlink" Target="http://www.medventurefortrave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